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50" w:type="dxa"/>
        <w:tblInd w:w="-540" w:type="dxa"/>
        <w:tblBorders>
          <w:top w:val="nil"/>
          <w:bottom w:val="nil"/>
          <w:insideH w:val="nil"/>
          <w:insideV w:val="nil"/>
        </w:tblBorders>
        <w:tblCellMar>
          <w:left w:w="0" w:type="dxa"/>
          <w:right w:w="0" w:type="dxa"/>
        </w:tblCellMar>
        <w:tblLook w:val="04A0" w:firstRow="1" w:lastRow="0" w:firstColumn="1" w:lastColumn="0" w:noHBand="0" w:noVBand="1"/>
      </w:tblPr>
      <w:tblGrid>
        <w:gridCol w:w="4590"/>
        <w:gridCol w:w="5760"/>
      </w:tblGrid>
      <w:tr w:rsidR="005A7399" w:rsidRPr="00067375" w14:paraId="08C44C29" w14:textId="77777777" w:rsidTr="000713C6">
        <w:tc>
          <w:tcPr>
            <w:tcW w:w="4590" w:type="dxa"/>
            <w:tcBorders>
              <w:top w:val="nil"/>
              <w:left w:val="nil"/>
              <w:bottom w:val="nil"/>
              <w:right w:val="nil"/>
              <w:tl2br w:val="nil"/>
              <w:tr2bl w:val="nil"/>
            </w:tcBorders>
            <w:shd w:val="clear" w:color="auto" w:fill="auto"/>
            <w:tcMar>
              <w:top w:w="0" w:type="dxa"/>
              <w:left w:w="108" w:type="dxa"/>
              <w:bottom w:w="0" w:type="dxa"/>
              <w:right w:w="108" w:type="dxa"/>
            </w:tcMar>
          </w:tcPr>
          <w:p w14:paraId="19FE3C32" w14:textId="2B1277EE" w:rsidR="00753438" w:rsidRPr="00A366E8" w:rsidRDefault="00B84341" w:rsidP="00D36BCC">
            <w:pPr>
              <w:jc w:val="center"/>
              <w:rPr>
                <w:sz w:val="26"/>
                <w:szCs w:val="26"/>
              </w:rPr>
            </w:pPr>
            <w:r>
              <w:rPr>
                <w:sz w:val="26"/>
                <w:szCs w:val="26"/>
              </w:rPr>
              <w:t xml:space="preserve">                      </w:t>
            </w:r>
            <w:r w:rsidR="00753438" w:rsidRPr="00A366E8">
              <w:rPr>
                <w:sz w:val="26"/>
                <w:szCs w:val="26"/>
              </w:rPr>
              <w:t>TRƯỜNG CAO ĐẲNG LÝ TỰ TRỌNG</w:t>
            </w:r>
          </w:p>
          <w:p w14:paraId="4A331BAF" w14:textId="5CEA375B" w:rsidR="00D34262" w:rsidRDefault="00753438" w:rsidP="00D36BCC">
            <w:pPr>
              <w:jc w:val="center"/>
              <w:rPr>
                <w:b/>
                <w:bCs/>
                <w:sz w:val="26"/>
                <w:szCs w:val="26"/>
              </w:rPr>
            </w:pPr>
            <w:r w:rsidRPr="00A366E8">
              <w:rPr>
                <w:sz w:val="26"/>
                <w:szCs w:val="26"/>
              </w:rPr>
              <w:t>THÀNH PHỐ HỒ CHÍ MINH</w:t>
            </w:r>
          </w:p>
          <w:p w14:paraId="22A20AC5" w14:textId="205A8ED4" w:rsidR="005A7399" w:rsidRPr="00067375" w:rsidRDefault="00A366E8" w:rsidP="00D36BCC">
            <w:pPr>
              <w:jc w:val="center"/>
              <w:rPr>
                <w:sz w:val="26"/>
                <w:szCs w:val="26"/>
              </w:rPr>
            </w:pPr>
            <w:r w:rsidRPr="00A366E8">
              <w:rPr>
                <w:noProof/>
                <w:sz w:val="26"/>
                <w:szCs w:val="26"/>
              </w:rPr>
              <mc:AlternateContent>
                <mc:Choice Requires="wps">
                  <w:drawing>
                    <wp:anchor distT="0" distB="0" distL="114300" distR="114300" simplePos="0" relativeHeight="251659264" behindDoc="0" locked="0" layoutInCell="1" allowOverlap="1" wp14:anchorId="040938C1" wp14:editId="0E53F371">
                      <wp:simplePos x="0" y="0"/>
                      <wp:positionH relativeFrom="column">
                        <wp:posOffset>626745</wp:posOffset>
                      </wp:positionH>
                      <wp:positionV relativeFrom="paragraph">
                        <wp:posOffset>201295</wp:posOffset>
                      </wp:positionV>
                      <wp:extent cx="13906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02097"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5.85pt" to="158.8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V1HQ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"/>
                  </w:pict>
                </mc:Fallback>
              </mc:AlternateContent>
            </w:r>
            <w:r w:rsidR="00D34262">
              <w:rPr>
                <w:b/>
                <w:bCs/>
                <w:sz w:val="26"/>
                <w:szCs w:val="26"/>
              </w:rPr>
              <w:t>PHÒNG KẾ HOẠCH -TÀI CHÍNH</w:t>
            </w:r>
            <w:r w:rsidR="005A7399" w:rsidRPr="00067375">
              <w:rPr>
                <w:b/>
                <w:bCs/>
                <w:sz w:val="26"/>
                <w:szCs w:val="26"/>
              </w:rPr>
              <w:br/>
            </w:r>
          </w:p>
        </w:tc>
        <w:tc>
          <w:tcPr>
            <w:tcW w:w="5760" w:type="dxa"/>
            <w:tcBorders>
              <w:top w:val="nil"/>
              <w:left w:val="nil"/>
              <w:bottom w:val="nil"/>
              <w:right w:val="nil"/>
              <w:tl2br w:val="nil"/>
              <w:tr2bl w:val="nil"/>
            </w:tcBorders>
            <w:shd w:val="clear" w:color="auto" w:fill="auto"/>
            <w:tcMar>
              <w:top w:w="0" w:type="dxa"/>
              <w:left w:w="108" w:type="dxa"/>
              <w:bottom w:w="0" w:type="dxa"/>
              <w:right w:w="108" w:type="dxa"/>
            </w:tcMar>
          </w:tcPr>
          <w:p w14:paraId="3D83EA67" w14:textId="0628C665" w:rsidR="005A7399" w:rsidRPr="00067375" w:rsidRDefault="005A7399" w:rsidP="00D36BCC">
            <w:pPr>
              <w:jc w:val="center"/>
              <w:rPr>
                <w:sz w:val="26"/>
                <w:szCs w:val="26"/>
              </w:rPr>
            </w:pPr>
            <w:r w:rsidRPr="00067375">
              <w:rPr>
                <w:b/>
                <w:bCs/>
                <w:noProof/>
                <w:sz w:val="26"/>
                <w:szCs w:val="26"/>
              </w:rPr>
              <mc:AlternateContent>
                <mc:Choice Requires="wps">
                  <w:drawing>
                    <wp:anchor distT="0" distB="0" distL="114300" distR="114300" simplePos="0" relativeHeight="251660288" behindDoc="0" locked="0" layoutInCell="1" allowOverlap="1" wp14:anchorId="70D309CB" wp14:editId="23D03909">
                      <wp:simplePos x="0" y="0"/>
                      <wp:positionH relativeFrom="column">
                        <wp:posOffset>1322705</wp:posOffset>
                      </wp:positionH>
                      <wp:positionV relativeFrom="paragraph">
                        <wp:posOffset>427990</wp:posOffset>
                      </wp:positionV>
                      <wp:extent cx="1192530" cy="0"/>
                      <wp:effectExtent l="10795" t="6985" r="6350"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2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E7348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15pt,33.7pt" to="198.05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"/>
                  </w:pict>
                </mc:Fallback>
              </mc:AlternateContent>
            </w:r>
            <w:r w:rsidRPr="00067375">
              <w:rPr>
                <w:b/>
                <w:bCs/>
                <w:sz w:val="26"/>
                <w:szCs w:val="26"/>
              </w:rPr>
              <w:t>CỘNG HÒA XÃ HỘI CHỦ NGHĨA VIỆT NAM</w:t>
            </w:r>
            <w:r w:rsidRPr="00067375">
              <w:rPr>
                <w:b/>
                <w:bCs/>
                <w:sz w:val="26"/>
                <w:szCs w:val="26"/>
              </w:rPr>
              <w:br/>
              <w:t xml:space="preserve">Độc lập - Tự do - Hạnh phúc </w:t>
            </w:r>
            <w:r w:rsidRPr="00067375">
              <w:rPr>
                <w:b/>
                <w:bCs/>
                <w:sz w:val="26"/>
                <w:szCs w:val="26"/>
              </w:rPr>
              <w:br/>
            </w:r>
          </w:p>
        </w:tc>
      </w:tr>
      <w:tr w:rsidR="005A7399" w:rsidRPr="00067375" w14:paraId="23C80666" w14:textId="77777777" w:rsidTr="000713C6">
        <w:tblPrEx>
          <w:tblBorders>
            <w:top w:val="none" w:sz="0" w:space="0" w:color="auto"/>
            <w:bottom w:val="none" w:sz="0" w:space="0" w:color="auto"/>
            <w:insideH w:val="none" w:sz="0" w:space="0" w:color="auto"/>
            <w:insideV w:val="none" w:sz="0" w:space="0" w:color="auto"/>
          </w:tblBorders>
        </w:tblPrEx>
        <w:tc>
          <w:tcPr>
            <w:tcW w:w="4590" w:type="dxa"/>
            <w:tcBorders>
              <w:top w:val="nil"/>
              <w:left w:val="nil"/>
              <w:bottom w:val="nil"/>
              <w:right w:val="nil"/>
              <w:tl2br w:val="nil"/>
              <w:tr2bl w:val="nil"/>
            </w:tcBorders>
            <w:shd w:val="clear" w:color="auto" w:fill="auto"/>
            <w:tcMar>
              <w:top w:w="0" w:type="dxa"/>
              <w:left w:w="108" w:type="dxa"/>
              <w:bottom w:w="0" w:type="dxa"/>
              <w:right w:w="108" w:type="dxa"/>
            </w:tcMar>
          </w:tcPr>
          <w:p w14:paraId="6DAA7318" w14:textId="0D2531D4" w:rsidR="005A7399" w:rsidRPr="00343B58" w:rsidRDefault="005A7399" w:rsidP="003C2E86">
            <w:pPr>
              <w:rPr>
                <w:sz w:val="26"/>
                <w:szCs w:val="26"/>
              </w:rPr>
            </w:pPr>
          </w:p>
        </w:tc>
        <w:tc>
          <w:tcPr>
            <w:tcW w:w="5760" w:type="dxa"/>
            <w:tcBorders>
              <w:top w:val="nil"/>
              <w:left w:val="nil"/>
              <w:bottom w:val="nil"/>
              <w:right w:val="nil"/>
              <w:tl2br w:val="nil"/>
              <w:tr2bl w:val="nil"/>
            </w:tcBorders>
            <w:shd w:val="clear" w:color="auto" w:fill="auto"/>
            <w:tcMar>
              <w:top w:w="0" w:type="dxa"/>
              <w:left w:w="108" w:type="dxa"/>
              <w:bottom w:w="0" w:type="dxa"/>
              <w:right w:w="108" w:type="dxa"/>
            </w:tcMar>
          </w:tcPr>
          <w:p w14:paraId="3F0E5462" w14:textId="43FA8F46" w:rsidR="005A7399" w:rsidRPr="00B9271E" w:rsidRDefault="00DA7FA1" w:rsidP="00DA7FA1">
            <w:pPr>
              <w:jc w:val="right"/>
              <w:rPr>
                <w:sz w:val="26"/>
                <w:szCs w:val="26"/>
              </w:rPr>
            </w:pPr>
            <w:r>
              <w:rPr>
                <w:i/>
                <w:iCs/>
                <w:sz w:val="26"/>
                <w:szCs w:val="26"/>
              </w:rPr>
              <w:t>TP.</w:t>
            </w:r>
            <w:r w:rsidR="00753438" w:rsidRPr="00B9271E">
              <w:rPr>
                <w:i/>
                <w:iCs/>
                <w:sz w:val="26"/>
                <w:szCs w:val="26"/>
              </w:rPr>
              <w:t xml:space="preserve"> Hồ Chí Minh</w:t>
            </w:r>
            <w:r w:rsidR="005A7399" w:rsidRPr="00B9271E">
              <w:rPr>
                <w:i/>
                <w:iCs/>
                <w:sz w:val="26"/>
                <w:szCs w:val="26"/>
              </w:rPr>
              <w:t xml:space="preserve">, </w:t>
            </w:r>
            <w:r w:rsidR="005A7399" w:rsidRPr="00076E04">
              <w:rPr>
                <w:i/>
                <w:iCs/>
                <w:sz w:val="26"/>
                <w:szCs w:val="26"/>
              </w:rPr>
              <w:t>ngày</w:t>
            </w:r>
            <w:r w:rsidR="00252A12" w:rsidRPr="00076E04">
              <w:rPr>
                <w:i/>
                <w:iCs/>
                <w:sz w:val="26"/>
                <w:szCs w:val="26"/>
              </w:rPr>
              <w:t xml:space="preserve"> </w:t>
            </w:r>
            <w:r w:rsidR="00530F4B">
              <w:rPr>
                <w:i/>
                <w:iCs/>
                <w:sz w:val="26"/>
                <w:szCs w:val="26"/>
              </w:rPr>
              <w:t>10</w:t>
            </w:r>
            <w:r w:rsidR="000713C6" w:rsidRPr="00076E04">
              <w:rPr>
                <w:i/>
                <w:iCs/>
                <w:sz w:val="26"/>
                <w:szCs w:val="26"/>
              </w:rPr>
              <w:t xml:space="preserve"> </w:t>
            </w:r>
            <w:r w:rsidR="005A7399" w:rsidRPr="00076E04">
              <w:rPr>
                <w:i/>
                <w:iCs/>
                <w:sz w:val="26"/>
                <w:szCs w:val="26"/>
              </w:rPr>
              <w:t>tháng</w:t>
            </w:r>
            <w:r w:rsidR="000713C6" w:rsidRPr="00076E04">
              <w:rPr>
                <w:i/>
                <w:iCs/>
                <w:sz w:val="26"/>
                <w:szCs w:val="26"/>
              </w:rPr>
              <w:t xml:space="preserve"> </w:t>
            </w:r>
            <w:r w:rsidR="00530F4B">
              <w:rPr>
                <w:i/>
                <w:iCs/>
                <w:sz w:val="26"/>
                <w:szCs w:val="26"/>
              </w:rPr>
              <w:t>11</w:t>
            </w:r>
            <w:r w:rsidR="00252A12" w:rsidRPr="00076E04">
              <w:rPr>
                <w:i/>
                <w:iCs/>
                <w:sz w:val="26"/>
                <w:szCs w:val="26"/>
              </w:rPr>
              <w:t xml:space="preserve"> </w:t>
            </w:r>
            <w:r w:rsidR="005A7399" w:rsidRPr="00076E04">
              <w:rPr>
                <w:i/>
                <w:iCs/>
                <w:sz w:val="26"/>
                <w:szCs w:val="26"/>
              </w:rPr>
              <w:t>năm</w:t>
            </w:r>
            <w:r w:rsidR="00826897" w:rsidRPr="00076E04">
              <w:rPr>
                <w:i/>
                <w:iCs/>
                <w:sz w:val="26"/>
                <w:szCs w:val="26"/>
              </w:rPr>
              <w:t xml:space="preserve"> 202</w:t>
            </w:r>
            <w:r w:rsidR="00F46988">
              <w:rPr>
                <w:i/>
                <w:iCs/>
                <w:sz w:val="26"/>
                <w:szCs w:val="26"/>
              </w:rPr>
              <w:t>5</w:t>
            </w:r>
          </w:p>
        </w:tc>
      </w:tr>
    </w:tbl>
    <w:p w14:paraId="4BAA45E1" w14:textId="77777777" w:rsidR="005A7399" w:rsidRPr="00067375" w:rsidRDefault="005A7399" w:rsidP="005A7399">
      <w:pPr>
        <w:rPr>
          <w:sz w:val="28"/>
          <w:szCs w:val="28"/>
        </w:rPr>
      </w:pPr>
      <w:r w:rsidRPr="00067375">
        <w:rPr>
          <w:i/>
          <w:iCs/>
          <w:sz w:val="28"/>
          <w:szCs w:val="28"/>
          <w:lang w:val="fr-FR"/>
        </w:rPr>
        <w:t> </w:t>
      </w:r>
    </w:p>
    <w:p w14:paraId="5E47A5DF" w14:textId="77777777" w:rsidR="005A7399" w:rsidRPr="00067375" w:rsidRDefault="005A7399" w:rsidP="005A7399">
      <w:pPr>
        <w:jc w:val="center"/>
        <w:rPr>
          <w:b/>
          <w:bCs/>
          <w:sz w:val="2"/>
          <w:szCs w:val="8"/>
        </w:rPr>
      </w:pPr>
    </w:p>
    <w:p w14:paraId="7DB353BE" w14:textId="621F68AC" w:rsidR="005A7399" w:rsidRPr="00067375" w:rsidRDefault="005A7399" w:rsidP="005A7399">
      <w:pPr>
        <w:jc w:val="center"/>
        <w:rPr>
          <w:sz w:val="28"/>
          <w:szCs w:val="28"/>
          <w:vertAlign w:val="superscript"/>
        </w:rPr>
      </w:pPr>
      <w:r w:rsidRPr="00067375">
        <w:rPr>
          <w:b/>
          <w:bCs/>
          <w:sz w:val="28"/>
          <w:szCs w:val="28"/>
        </w:rPr>
        <w:t>TỜ TRÌNH</w:t>
      </w:r>
    </w:p>
    <w:p w14:paraId="7A22FB02" w14:textId="55840A99" w:rsidR="00C84AE2" w:rsidRDefault="000713C6" w:rsidP="002B6848">
      <w:pPr>
        <w:jc w:val="center"/>
        <w:rPr>
          <w:b/>
          <w:bCs/>
          <w:sz w:val="26"/>
          <w:szCs w:val="26"/>
        </w:rPr>
      </w:pPr>
      <w:r w:rsidRPr="002B6848">
        <w:rPr>
          <w:b/>
          <w:bCs/>
          <w:sz w:val="26"/>
          <w:szCs w:val="26"/>
        </w:rPr>
        <w:t xml:space="preserve">Phê duyệt </w:t>
      </w:r>
      <w:r w:rsidR="00C84AE2">
        <w:rPr>
          <w:b/>
          <w:bCs/>
          <w:sz w:val="26"/>
          <w:szCs w:val="26"/>
        </w:rPr>
        <w:t>Kế hoạch lựa chọn nhà thầu</w:t>
      </w:r>
    </w:p>
    <w:p w14:paraId="358411CC" w14:textId="06F742E5" w:rsidR="005A7399" w:rsidRPr="00C84AE2" w:rsidRDefault="00F714F3" w:rsidP="00E67318">
      <w:pPr>
        <w:jc w:val="center"/>
        <w:rPr>
          <w:b/>
          <w:sz w:val="26"/>
          <w:szCs w:val="26"/>
        </w:rPr>
      </w:pPr>
      <w:r w:rsidRPr="006934AB">
        <w:rPr>
          <w:b/>
          <w:color w:val="FF0000"/>
          <w:sz w:val="26"/>
          <w:szCs w:val="26"/>
        </w:rPr>
        <w:t>d</w:t>
      </w:r>
      <w:r w:rsidR="00EA2966" w:rsidRPr="006934AB">
        <w:rPr>
          <w:b/>
          <w:color w:val="FF0000"/>
          <w:sz w:val="26"/>
          <w:szCs w:val="26"/>
        </w:rPr>
        <w:t>ự toán mua sắm</w:t>
      </w:r>
      <w:r w:rsidR="00EA2966">
        <w:rPr>
          <w:b/>
          <w:sz w:val="26"/>
          <w:szCs w:val="26"/>
        </w:rPr>
        <w:t xml:space="preserve">: </w:t>
      </w:r>
      <w:r w:rsidR="009A555C">
        <w:rPr>
          <w:b/>
          <w:sz w:val="26"/>
          <w:szCs w:val="26"/>
        </w:rPr>
        <w:t>Phi tư vấn dịch vụ t</w:t>
      </w:r>
      <w:r w:rsidR="00E24DFC" w:rsidRPr="00776E45">
        <w:rPr>
          <w:b/>
          <w:bCs/>
          <w:color w:val="000000" w:themeColor="text1"/>
          <w:spacing w:val="3"/>
          <w:sz w:val="26"/>
          <w:szCs w:val="26"/>
          <w:shd w:val="clear" w:color="auto" w:fill="FFFFFF"/>
        </w:rPr>
        <w:t xml:space="preserve">ổ chức liên hoan nhân ngày Nhà giáo Việt Nam 20/11/2025 tại </w:t>
      </w:r>
      <w:r w:rsidR="00EF68FF" w:rsidRPr="00776E45">
        <w:rPr>
          <w:b/>
          <w:bCs/>
          <w:color w:val="000000" w:themeColor="text1"/>
          <w:sz w:val="26"/>
          <w:szCs w:val="26"/>
        </w:rPr>
        <w:t>Trường Cao đẳng Lý Tự Trọng Thành phố Hồ Chí Minh</w:t>
      </w:r>
    </w:p>
    <w:p w14:paraId="039A304E" w14:textId="7797A41F" w:rsidR="000713C6" w:rsidRPr="002B6848" w:rsidRDefault="002B6848" w:rsidP="002B6848">
      <w:pPr>
        <w:spacing w:after="120"/>
        <w:jc w:val="right"/>
        <w:rPr>
          <w:b/>
          <w:sz w:val="16"/>
          <w:szCs w:val="16"/>
        </w:rPr>
      </w:pPr>
      <w:r w:rsidRPr="002B6848">
        <w:rPr>
          <w:b/>
          <w:noProof/>
          <w:sz w:val="26"/>
          <w:szCs w:val="26"/>
        </w:rPr>
        <mc:AlternateContent>
          <mc:Choice Requires="wps">
            <w:drawing>
              <wp:anchor distT="0" distB="0" distL="114300" distR="114300" simplePos="0" relativeHeight="251661312" behindDoc="0" locked="0" layoutInCell="1" allowOverlap="1" wp14:anchorId="5A44CAF1" wp14:editId="266482C3">
                <wp:simplePos x="0" y="0"/>
                <wp:positionH relativeFrom="column">
                  <wp:posOffset>2000250</wp:posOffset>
                </wp:positionH>
                <wp:positionV relativeFrom="paragraph">
                  <wp:posOffset>52705</wp:posOffset>
                </wp:positionV>
                <wp:extent cx="19812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C1357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7.5pt,4.15pt" to="31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" strokecolor="black [3200]" strokeweight=".5pt">
                <v:stroke joinstyle="miter"/>
              </v:line>
            </w:pict>
          </mc:Fallback>
        </mc:AlternateContent>
      </w:r>
    </w:p>
    <w:p w14:paraId="6370DEBA" w14:textId="45BD9E6A" w:rsidR="00077C57" w:rsidRPr="002B6848" w:rsidRDefault="005A7399" w:rsidP="00C84AE2">
      <w:pPr>
        <w:spacing w:before="240"/>
        <w:ind w:firstLine="720"/>
        <w:jc w:val="center"/>
        <w:rPr>
          <w:sz w:val="26"/>
          <w:szCs w:val="26"/>
        </w:rPr>
      </w:pPr>
      <w:r w:rsidRPr="002B6848">
        <w:rPr>
          <w:sz w:val="26"/>
          <w:szCs w:val="26"/>
        </w:rPr>
        <w:t>Kính gửi:</w:t>
      </w:r>
      <w:r w:rsidR="00077C57" w:rsidRPr="002B6848">
        <w:rPr>
          <w:sz w:val="26"/>
          <w:szCs w:val="26"/>
        </w:rPr>
        <w:t xml:space="preserve"> </w:t>
      </w:r>
      <w:bookmarkStart w:id="0" w:name="_Hlk170217716"/>
      <w:r w:rsidR="00256C45" w:rsidRPr="002B6848">
        <w:rPr>
          <w:sz w:val="26"/>
          <w:szCs w:val="26"/>
        </w:rPr>
        <w:t>Hiệu trưởng Trường Cao đẳng Lý Tự Trọng</w:t>
      </w:r>
      <w:r w:rsidR="007D0FE5" w:rsidRPr="002B6848">
        <w:rPr>
          <w:sz w:val="26"/>
          <w:szCs w:val="26"/>
        </w:rPr>
        <w:t xml:space="preserve"> Tp.</w:t>
      </w:r>
      <w:r w:rsidR="000713C6" w:rsidRPr="002B6848">
        <w:rPr>
          <w:sz w:val="26"/>
          <w:szCs w:val="26"/>
        </w:rPr>
        <w:t xml:space="preserve"> </w:t>
      </w:r>
      <w:r w:rsidR="007D0FE5" w:rsidRPr="002B6848">
        <w:rPr>
          <w:sz w:val="26"/>
          <w:szCs w:val="26"/>
        </w:rPr>
        <w:t>Hồ Chí Minh</w:t>
      </w:r>
      <w:r w:rsidR="000713C6" w:rsidRPr="002B6848">
        <w:rPr>
          <w:sz w:val="26"/>
          <w:szCs w:val="26"/>
        </w:rPr>
        <w:t>.</w:t>
      </w:r>
    </w:p>
    <w:bookmarkEnd w:id="0"/>
    <w:p w14:paraId="1C4EBF89" w14:textId="77777777" w:rsidR="005A7399" w:rsidRPr="002B6848" w:rsidRDefault="005A7399" w:rsidP="005A7399">
      <w:pPr>
        <w:spacing w:after="120"/>
        <w:jc w:val="center"/>
        <w:rPr>
          <w:sz w:val="16"/>
          <w:szCs w:val="16"/>
        </w:rPr>
      </w:pPr>
    </w:p>
    <w:p w14:paraId="1416A584" w14:textId="5BA00EFE" w:rsidR="005A7399" w:rsidRPr="002B6848" w:rsidRDefault="00863FD2" w:rsidP="00453D13">
      <w:pPr>
        <w:spacing w:line="278" w:lineRule="auto"/>
        <w:ind w:firstLine="720"/>
        <w:contextualSpacing/>
        <w:jc w:val="both"/>
        <w:rPr>
          <w:sz w:val="26"/>
          <w:szCs w:val="26"/>
          <w:lang w:val="fr-FR"/>
        </w:rPr>
      </w:pPr>
      <w:r w:rsidRPr="002B6848">
        <w:rPr>
          <w:sz w:val="26"/>
          <w:szCs w:val="26"/>
        </w:rPr>
        <w:t>Phòng Kế hoạch – Tài chính</w:t>
      </w:r>
      <w:r w:rsidR="005A7399" w:rsidRPr="002B6848">
        <w:rPr>
          <w:sz w:val="26"/>
          <w:szCs w:val="26"/>
          <w:lang w:val="vi-VN"/>
        </w:rPr>
        <w:t xml:space="preserve"> trình </w:t>
      </w:r>
      <w:r w:rsidRPr="002B6848">
        <w:rPr>
          <w:sz w:val="26"/>
          <w:szCs w:val="26"/>
          <w:lang w:val="fr-FR"/>
        </w:rPr>
        <w:t xml:space="preserve">Hiệu trưởng </w:t>
      </w:r>
      <w:r w:rsidR="00AA7417" w:rsidRPr="002B6848">
        <w:rPr>
          <w:sz w:val="26"/>
          <w:szCs w:val="26"/>
          <w:lang w:val="fr-FR"/>
        </w:rPr>
        <w:t>Trường Cao đẳng Lý Tự Trọng Thành phố Hồ Chí Minh</w:t>
      </w:r>
      <w:r w:rsidR="005A7399" w:rsidRPr="002B6848">
        <w:rPr>
          <w:sz w:val="26"/>
          <w:szCs w:val="26"/>
          <w:lang w:val="vi-VN"/>
        </w:rPr>
        <w:t xml:space="preserve"> xem xét, phê duyệt </w:t>
      </w:r>
      <w:r w:rsidR="000713C6" w:rsidRPr="002B6848">
        <w:rPr>
          <w:sz w:val="26"/>
          <w:szCs w:val="26"/>
        </w:rPr>
        <w:t>K</w:t>
      </w:r>
      <w:r w:rsidR="005A7399" w:rsidRPr="002B6848">
        <w:rPr>
          <w:sz w:val="26"/>
          <w:szCs w:val="26"/>
          <w:lang w:val="vi-VN"/>
        </w:rPr>
        <w:t>ế hoạch lựa chọn nhà thầu trên cơ sở những nội dung dưới đây:</w:t>
      </w:r>
    </w:p>
    <w:p w14:paraId="43D87C04" w14:textId="6FC42F3D" w:rsidR="005A7399" w:rsidRPr="00C84AE2" w:rsidRDefault="005A7399" w:rsidP="00453D13">
      <w:pPr>
        <w:spacing w:line="278" w:lineRule="auto"/>
        <w:ind w:firstLine="720"/>
        <w:contextualSpacing/>
        <w:jc w:val="both"/>
        <w:rPr>
          <w:sz w:val="26"/>
          <w:szCs w:val="26"/>
          <w:lang w:val="fr-FR"/>
        </w:rPr>
      </w:pPr>
      <w:r w:rsidRPr="00C84AE2">
        <w:rPr>
          <w:b/>
          <w:bCs/>
          <w:sz w:val="26"/>
          <w:szCs w:val="26"/>
          <w:lang w:val="vi-VN"/>
        </w:rPr>
        <w:t xml:space="preserve">I. </w:t>
      </w:r>
      <w:r w:rsidRPr="00C84AE2">
        <w:rPr>
          <w:b/>
          <w:bCs/>
          <w:sz w:val="26"/>
          <w:szCs w:val="26"/>
          <w:lang w:val="fr-FR"/>
        </w:rPr>
        <w:t>Mô tả tóm tắt dự toán mua sắm</w:t>
      </w:r>
    </w:p>
    <w:p w14:paraId="01ECDD28" w14:textId="42A06425" w:rsidR="004D5A8E" w:rsidRPr="00C84AE2" w:rsidRDefault="004D5A8E" w:rsidP="00453D13">
      <w:pPr>
        <w:widowControl w:val="0"/>
        <w:tabs>
          <w:tab w:val="left" w:pos="851"/>
        </w:tabs>
        <w:spacing w:line="278" w:lineRule="auto"/>
        <w:ind w:firstLine="720"/>
        <w:contextualSpacing/>
        <w:jc w:val="both"/>
        <w:rPr>
          <w:iCs/>
          <w:sz w:val="26"/>
          <w:szCs w:val="26"/>
        </w:rPr>
      </w:pPr>
      <w:bookmarkStart w:id="1" w:name="_Hlk154908869"/>
      <w:r w:rsidRPr="00C84AE2">
        <w:rPr>
          <w:iCs/>
          <w:sz w:val="26"/>
          <w:szCs w:val="26"/>
          <w:lang w:val="vi-VN"/>
        </w:rPr>
        <w:t>Giá trị dự toán mua sắm</w:t>
      </w:r>
      <w:r w:rsidRPr="00C84AE2">
        <w:rPr>
          <w:iCs/>
          <w:sz w:val="26"/>
          <w:szCs w:val="26"/>
        </w:rPr>
        <w:t>:</w:t>
      </w:r>
      <w:r w:rsidR="006A0D34" w:rsidRPr="00C84AE2">
        <w:rPr>
          <w:iCs/>
          <w:sz w:val="26"/>
          <w:szCs w:val="26"/>
        </w:rPr>
        <w:t xml:space="preserve"> </w:t>
      </w:r>
      <w:r w:rsidR="005A2744" w:rsidRPr="00C84AE2">
        <w:rPr>
          <w:iCs/>
          <w:sz w:val="26"/>
          <w:szCs w:val="26"/>
        </w:rPr>
        <w:t>Kinh phí có sẵn dùng để mua sắm trong năm ngân sách, năm tài chính</w:t>
      </w:r>
      <w:r w:rsidR="00394FEA">
        <w:rPr>
          <w:iCs/>
          <w:sz w:val="26"/>
          <w:szCs w:val="26"/>
        </w:rPr>
        <w:t>;</w:t>
      </w:r>
    </w:p>
    <w:p w14:paraId="31500A86" w14:textId="77777777" w:rsidR="003A62EC" w:rsidRPr="00C84AE2" w:rsidRDefault="00D24146" w:rsidP="00453D13">
      <w:pPr>
        <w:widowControl w:val="0"/>
        <w:tabs>
          <w:tab w:val="left" w:pos="851"/>
        </w:tabs>
        <w:spacing w:line="278" w:lineRule="auto"/>
        <w:ind w:firstLine="720"/>
        <w:contextualSpacing/>
        <w:jc w:val="both"/>
        <w:rPr>
          <w:iCs/>
          <w:sz w:val="26"/>
          <w:szCs w:val="26"/>
        </w:rPr>
      </w:pPr>
      <w:r w:rsidRPr="00C84AE2">
        <w:rPr>
          <w:iCs/>
          <w:sz w:val="26"/>
          <w:szCs w:val="26"/>
          <w:lang w:val="fr-FR"/>
        </w:rPr>
        <w:t>Tên chủ đầu tư: Trường Cao đẳng Lý Tự Trọng Thành phố Hồ Chí Minh;</w:t>
      </w:r>
    </w:p>
    <w:p w14:paraId="47506FA2" w14:textId="18963F5E" w:rsidR="00D24146" w:rsidRPr="00C84AE2" w:rsidRDefault="00FC49F9" w:rsidP="00453D13">
      <w:pPr>
        <w:widowControl w:val="0"/>
        <w:tabs>
          <w:tab w:val="left" w:pos="851"/>
        </w:tabs>
        <w:spacing w:line="278" w:lineRule="auto"/>
        <w:ind w:firstLine="720"/>
        <w:contextualSpacing/>
        <w:jc w:val="both"/>
        <w:rPr>
          <w:iCs/>
          <w:sz w:val="26"/>
          <w:szCs w:val="26"/>
          <w:lang w:val="fr-FR"/>
        </w:rPr>
      </w:pPr>
      <w:r w:rsidRPr="00C84AE2">
        <w:rPr>
          <w:iCs/>
          <w:sz w:val="26"/>
          <w:szCs w:val="26"/>
          <w:lang w:val="fr-FR"/>
        </w:rPr>
        <w:t>Năm ngân sách</w:t>
      </w:r>
      <w:r w:rsidR="0045640F" w:rsidRPr="00C84AE2">
        <w:rPr>
          <w:iCs/>
          <w:sz w:val="26"/>
          <w:szCs w:val="26"/>
          <w:lang w:val="fr-FR"/>
        </w:rPr>
        <w:t xml:space="preserve">: </w:t>
      </w:r>
      <w:r w:rsidR="00EA605B" w:rsidRPr="00C84AE2">
        <w:rPr>
          <w:iCs/>
          <w:sz w:val="26"/>
          <w:szCs w:val="26"/>
          <w:lang w:val="fr-FR"/>
        </w:rPr>
        <w:t xml:space="preserve">Năm </w:t>
      </w:r>
      <w:r w:rsidR="0045640F" w:rsidRPr="00C84AE2">
        <w:rPr>
          <w:iCs/>
          <w:sz w:val="26"/>
          <w:szCs w:val="26"/>
          <w:lang w:val="fr-FR"/>
        </w:rPr>
        <w:t>202</w:t>
      </w:r>
      <w:r w:rsidR="00FC0911">
        <w:rPr>
          <w:iCs/>
          <w:sz w:val="26"/>
          <w:szCs w:val="26"/>
          <w:lang w:val="fr-FR"/>
        </w:rPr>
        <w:t>5</w:t>
      </w:r>
      <w:r w:rsidR="00337880">
        <w:rPr>
          <w:iCs/>
          <w:sz w:val="26"/>
          <w:szCs w:val="26"/>
          <w:lang w:val="fr-FR"/>
        </w:rPr>
        <w:t>;</w:t>
      </w:r>
    </w:p>
    <w:p w14:paraId="4870DDCE" w14:textId="289ACE86" w:rsidR="00FC49F9" w:rsidRPr="00C84AE2" w:rsidRDefault="00FC49F9" w:rsidP="00453D13">
      <w:pPr>
        <w:widowControl w:val="0"/>
        <w:tabs>
          <w:tab w:val="left" w:pos="851"/>
        </w:tabs>
        <w:spacing w:line="278" w:lineRule="auto"/>
        <w:ind w:firstLine="720"/>
        <w:contextualSpacing/>
        <w:jc w:val="both"/>
        <w:rPr>
          <w:iCs/>
          <w:sz w:val="26"/>
          <w:szCs w:val="26"/>
          <w:lang w:val="fr-FR"/>
        </w:rPr>
      </w:pPr>
      <w:r w:rsidRPr="00C84AE2">
        <w:rPr>
          <w:iCs/>
          <w:sz w:val="26"/>
          <w:szCs w:val="26"/>
          <w:lang w:val="fr-FR"/>
        </w:rPr>
        <w:t>Năm tài chính: </w:t>
      </w:r>
      <w:r w:rsidR="00EA605B" w:rsidRPr="00C84AE2">
        <w:rPr>
          <w:iCs/>
          <w:sz w:val="26"/>
          <w:szCs w:val="26"/>
          <w:lang w:val="fr-FR"/>
        </w:rPr>
        <w:t xml:space="preserve">Năm </w:t>
      </w:r>
      <w:r w:rsidR="0045640F" w:rsidRPr="00C84AE2">
        <w:rPr>
          <w:iCs/>
          <w:sz w:val="26"/>
          <w:szCs w:val="26"/>
          <w:lang w:val="fr-FR"/>
        </w:rPr>
        <w:t>202</w:t>
      </w:r>
      <w:r w:rsidR="00FC0911">
        <w:rPr>
          <w:iCs/>
          <w:sz w:val="26"/>
          <w:szCs w:val="26"/>
          <w:lang w:val="fr-FR"/>
        </w:rPr>
        <w:t>5</w:t>
      </w:r>
      <w:r w:rsidR="00C65933" w:rsidRPr="00C84AE2">
        <w:rPr>
          <w:iCs/>
          <w:sz w:val="26"/>
          <w:szCs w:val="26"/>
          <w:lang w:val="fr-FR"/>
        </w:rPr>
        <w:t>.</w:t>
      </w:r>
    </w:p>
    <w:bookmarkEnd w:id="1"/>
    <w:p w14:paraId="6B247962" w14:textId="77777777" w:rsidR="005A7399" w:rsidRPr="00C84AE2" w:rsidRDefault="005A7399" w:rsidP="00453D13">
      <w:pPr>
        <w:spacing w:line="278" w:lineRule="auto"/>
        <w:ind w:firstLine="720"/>
        <w:contextualSpacing/>
        <w:jc w:val="both"/>
        <w:rPr>
          <w:b/>
          <w:bCs/>
          <w:sz w:val="26"/>
          <w:szCs w:val="26"/>
          <w:lang w:val="fr-FR"/>
        </w:rPr>
      </w:pPr>
      <w:r w:rsidRPr="00C84AE2">
        <w:rPr>
          <w:b/>
          <w:bCs/>
          <w:sz w:val="26"/>
          <w:szCs w:val="26"/>
          <w:lang w:val="fr-FR"/>
        </w:rPr>
        <w:t>II. Căn cứ pháp lý</w:t>
      </w:r>
    </w:p>
    <w:p w14:paraId="0E863461" w14:textId="77777777" w:rsidR="00A4082A" w:rsidRPr="00A4082A" w:rsidRDefault="00A4082A" w:rsidP="00A4082A">
      <w:pPr>
        <w:spacing w:line="278" w:lineRule="auto"/>
        <w:ind w:firstLine="720"/>
        <w:contextualSpacing/>
        <w:jc w:val="both"/>
        <w:rPr>
          <w:bCs/>
          <w:color w:val="000000"/>
          <w:sz w:val="26"/>
          <w:szCs w:val="26"/>
          <w:lang w:val="nl-NL"/>
        </w:rPr>
      </w:pPr>
      <w:bookmarkStart w:id="2" w:name="_Hlk203632568"/>
      <w:r w:rsidRPr="00A4082A">
        <w:rPr>
          <w:bCs/>
          <w:color w:val="000000"/>
          <w:sz w:val="26"/>
          <w:szCs w:val="26"/>
          <w:lang w:val="nl-NL"/>
        </w:rPr>
        <w:t>Căn cứ Luật Đấu thầu số 22/2023/QH15 ngày 23 tháng 6 năm 2023 của Quốc hội;</w:t>
      </w:r>
    </w:p>
    <w:p w14:paraId="4D9432FF" w14:textId="77777777" w:rsidR="00A4082A" w:rsidRPr="00A4082A" w:rsidRDefault="00A4082A" w:rsidP="00A4082A">
      <w:pPr>
        <w:spacing w:line="278" w:lineRule="auto"/>
        <w:ind w:firstLine="720"/>
        <w:contextualSpacing/>
        <w:jc w:val="both"/>
        <w:rPr>
          <w:bCs/>
          <w:color w:val="000000"/>
          <w:sz w:val="26"/>
          <w:szCs w:val="26"/>
          <w:lang w:val="nl-NL"/>
        </w:rPr>
      </w:pPr>
      <w:r w:rsidRPr="00A4082A">
        <w:rPr>
          <w:bCs/>
          <w:color w:val="000000"/>
          <w:sz w:val="26"/>
          <w:szCs w:val="26"/>
          <w:lang w:val="nl-NL"/>
        </w:rPr>
        <w:t>Căn cứ Luật số 57/2024/QH15 ngày 29 tháng 11 năm 2024 của Quốc hội Sửa đổi, bổ sung một số điều của Luật Quy hoạch, Luật Đầu tư, Luật Đầu tư theo phương thức đối tác công tư và Luật Đấu thầu;</w:t>
      </w:r>
    </w:p>
    <w:p w14:paraId="49753E99" w14:textId="77777777" w:rsidR="00A4082A" w:rsidRPr="00A4082A" w:rsidRDefault="00A4082A" w:rsidP="00A4082A">
      <w:pPr>
        <w:spacing w:line="278" w:lineRule="auto"/>
        <w:ind w:firstLine="720"/>
        <w:contextualSpacing/>
        <w:jc w:val="both"/>
        <w:rPr>
          <w:bCs/>
          <w:color w:val="000000"/>
          <w:sz w:val="26"/>
          <w:szCs w:val="26"/>
          <w:lang w:val="nl-NL"/>
        </w:rPr>
      </w:pPr>
      <w:r w:rsidRPr="00A4082A">
        <w:rPr>
          <w:bCs/>
          <w:color w:val="000000"/>
          <w:sz w:val="26"/>
          <w:szCs w:val="26"/>
          <w:lang w:val="nl-NL"/>
        </w:rPr>
        <w:t>Căn cứ Luật số 90/2025/QH15 ngày 25 tháng 6 năm 2025 của Quốc hội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31EF44E1" w14:textId="77777777" w:rsidR="00A4082A" w:rsidRPr="00A4082A" w:rsidRDefault="00A4082A" w:rsidP="00A4082A">
      <w:pPr>
        <w:spacing w:line="278" w:lineRule="auto"/>
        <w:ind w:firstLine="720"/>
        <w:contextualSpacing/>
        <w:jc w:val="both"/>
        <w:rPr>
          <w:bCs/>
          <w:color w:val="000000"/>
          <w:sz w:val="26"/>
          <w:szCs w:val="26"/>
          <w:lang w:val="nl-NL"/>
        </w:rPr>
      </w:pPr>
      <w:r w:rsidRPr="00A4082A">
        <w:rPr>
          <w:bCs/>
          <w:color w:val="000000"/>
          <w:sz w:val="26"/>
          <w:szCs w:val="26"/>
          <w:lang w:val="nl-NL"/>
        </w:rPr>
        <w:t>Căn cứ Nghị định số 17/2025/NĐ-CP ngày 06 tháng 02 năm 2025 của Chính phủ Sửa đổi, bổ sung một số điều của các Nghị định quy định chi tiết một số điều và biện pháp thi hành Luật Đấu thầu;</w:t>
      </w:r>
    </w:p>
    <w:p w14:paraId="433248A6" w14:textId="77777777" w:rsidR="00A4082A" w:rsidRPr="00A4082A" w:rsidRDefault="00A4082A" w:rsidP="00A4082A">
      <w:pPr>
        <w:spacing w:line="278" w:lineRule="auto"/>
        <w:ind w:firstLine="720"/>
        <w:contextualSpacing/>
        <w:jc w:val="both"/>
        <w:rPr>
          <w:bCs/>
          <w:color w:val="000000"/>
          <w:sz w:val="26"/>
          <w:szCs w:val="26"/>
          <w:lang w:val="nl-NL"/>
        </w:rPr>
      </w:pPr>
      <w:r w:rsidRPr="00A4082A">
        <w:rPr>
          <w:bCs/>
          <w:color w:val="000000"/>
          <w:sz w:val="26"/>
          <w:szCs w:val="26"/>
          <w:lang w:val="nl-NL"/>
        </w:rPr>
        <w:t>Căn cứ Nghị định số 214/2025/NĐ-CP ngày 04 tháng 8 năm 2025 của Chính phủ Quy định chi tiết một số điều và biện pháp thi hành Luật Đấu thầu về lựa chọn nhà thầu;</w:t>
      </w:r>
    </w:p>
    <w:p w14:paraId="7B19EB22" w14:textId="77777777" w:rsidR="00A4082A" w:rsidRPr="00A4082A" w:rsidRDefault="00A4082A" w:rsidP="00A4082A">
      <w:pPr>
        <w:spacing w:line="278" w:lineRule="auto"/>
        <w:ind w:firstLine="720"/>
        <w:contextualSpacing/>
        <w:jc w:val="both"/>
        <w:rPr>
          <w:bCs/>
          <w:color w:val="000000"/>
          <w:sz w:val="26"/>
          <w:szCs w:val="26"/>
          <w:lang w:val="nl-NL"/>
        </w:rPr>
      </w:pPr>
      <w:r w:rsidRPr="00A4082A">
        <w:rPr>
          <w:bCs/>
          <w:color w:val="000000"/>
          <w:sz w:val="26"/>
          <w:szCs w:val="26"/>
          <w:lang w:val="nl-NL"/>
        </w:rPr>
        <w:t>Căn cứ Thông tư số 79/2025/TT-BTC ngày 04 tháng 8 năm 2025 của Bộ Tài chính Hướng dẫn việc cung cấp, đăng tải thông tin về đấu thầu và mẫu hồ sơ đấu thầu trên Hệ thống mạng đấu thầu quốc gia;</w:t>
      </w:r>
    </w:p>
    <w:p w14:paraId="3CA0042C" w14:textId="77777777" w:rsidR="003C3CC0" w:rsidRDefault="00A4082A" w:rsidP="00A4082A">
      <w:pPr>
        <w:spacing w:line="278" w:lineRule="auto"/>
        <w:ind w:firstLine="720"/>
        <w:contextualSpacing/>
        <w:jc w:val="both"/>
        <w:rPr>
          <w:bCs/>
          <w:color w:val="000000"/>
          <w:sz w:val="26"/>
          <w:szCs w:val="26"/>
          <w:lang w:val="nl-NL"/>
        </w:rPr>
      </w:pPr>
      <w:r w:rsidRPr="00A4082A">
        <w:rPr>
          <w:bCs/>
          <w:color w:val="000000"/>
          <w:sz w:val="26"/>
          <w:szCs w:val="26"/>
          <w:lang w:val="nl-NL"/>
        </w:rPr>
        <w:t>Căn cứ Thông tư số 80/2025/TT-BTC ngày 08 tháng 8 năm 2025 của Bộ Tài chính Quy định chi tiết mẫu hồ sơ yêu cầu, báo cáo đánh giá, báo cáo thẩm định, kiểm tra, báo cáo tình hình thực hiện hoạt động đấu thầu;</w:t>
      </w:r>
    </w:p>
    <w:p w14:paraId="31DA327E" w14:textId="3FBC79F8" w:rsidR="00F72D33" w:rsidRPr="00202FF6" w:rsidRDefault="00F72D33" w:rsidP="00A4082A">
      <w:pPr>
        <w:spacing w:line="278" w:lineRule="auto"/>
        <w:ind w:firstLine="720"/>
        <w:contextualSpacing/>
        <w:jc w:val="both"/>
        <w:rPr>
          <w:sz w:val="26"/>
          <w:szCs w:val="26"/>
          <w:lang w:val="de-DE"/>
        </w:rPr>
      </w:pPr>
      <w:r w:rsidRPr="00E52C56">
        <w:rPr>
          <w:rFonts w:eastAsia="Calibri"/>
          <w:bCs/>
          <w:spacing w:val="-2"/>
          <w:sz w:val="26"/>
          <w:szCs w:val="26"/>
        </w:rPr>
        <w:lastRenderedPageBreak/>
        <w:t xml:space="preserve">Căn cứ </w:t>
      </w:r>
      <w:r w:rsidRPr="00E52C56">
        <w:rPr>
          <w:sz w:val="26"/>
          <w:szCs w:val="26"/>
          <w:lang w:val="de-DE"/>
        </w:rPr>
        <w:t xml:space="preserve">Quyết định số </w:t>
      </w:r>
      <w:r w:rsidR="00AB5268" w:rsidRPr="00E52C56">
        <w:rPr>
          <w:sz w:val="26"/>
          <w:szCs w:val="26"/>
          <w:lang w:val="de-DE"/>
        </w:rPr>
        <w:t>261</w:t>
      </w:r>
      <w:r w:rsidRPr="00E52C56">
        <w:rPr>
          <w:sz w:val="26"/>
          <w:szCs w:val="26"/>
          <w:lang w:val="de-DE"/>
        </w:rPr>
        <w:t xml:space="preserve">/QĐ-UBND ngày </w:t>
      </w:r>
      <w:r w:rsidR="00AB5268" w:rsidRPr="00E52C56">
        <w:rPr>
          <w:sz w:val="26"/>
          <w:szCs w:val="26"/>
          <w:lang w:val="de-DE"/>
        </w:rPr>
        <w:t>01</w:t>
      </w:r>
      <w:r w:rsidRPr="00E52C56">
        <w:rPr>
          <w:sz w:val="26"/>
          <w:szCs w:val="26"/>
          <w:lang w:val="de-DE"/>
        </w:rPr>
        <w:t xml:space="preserve"> tháng </w:t>
      </w:r>
      <w:r w:rsidR="00AB5268" w:rsidRPr="00E52C56">
        <w:rPr>
          <w:sz w:val="26"/>
          <w:szCs w:val="26"/>
          <w:lang w:val="de-DE"/>
        </w:rPr>
        <w:t>7</w:t>
      </w:r>
      <w:r w:rsidRPr="00E52C56">
        <w:rPr>
          <w:sz w:val="26"/>
          <w:szCs w:val="26"/>
          <w:lang w:val="de-DE"/>
        </w:rPr>
        <w:t xml:space="preserve"> năm 202</w:t>
      </w:r>
      <w:r w:rsidR="00AB5268" w:rsidRPr="00E52C56">
        <w:rPr>
          <w:sz w:val="26"/>
          <w:szCs w:val="26"/>
          <w:lang w:val="de-DE"/>
        </w:rPr>
        <w:t>5</w:t>
      </w:r>
      <w:r w:rsidRPr="00E52C56">
        <w:rPr>
          <w:sz w:val="26"/>
          <w:szCs w:val="26"/>
          <w:lang w:val="de-DE"/>
        </w:rPr>
        <w:t xml:space="preserve"> của Ủy ban nhân dân Thành phố Hồ Chí Minh về việc </w:t>
      </w:r>
      <w:r w:rsidR="002F5CF9" w:rsidRPr="00E52C56">
        <w:rPr>
          <w:sz w:val="26"/>
          <w:szCs w:val="26"/>
          <w:lang w:val="de-DE"/>
        </w:rPr>
        <w:t>giao quyền Hiệu trưởng</w:t>
      </w:r>
      <w:r w:rsidRPr="00E52C56">
        <w:rPr>
          <w:sz w:val="26"/>
          <w:szCs w:val="26"/>
          <w:lang w:val="de-DE"/>
        </w:rPr>
        <w:t xml:space="preserve"> Trường Cao đẳng Lý Tự </w:t>
      </w:r>
      <w:r w:rsidRPr="00202FF6">
        <w:rPr>
          <w:sz w:val="26"/>
          <w:szCs w:val="26"/>
          <w:lang w:val="de-DE"/>
        </w:rPr>
        <w:t>Trọng Thành phố Hồ Chí Minh;</w:t>
      </w:r>
    </w:p>
    <w:bookmarkEnd w:id="2"/>
    <w:p w14:paraId="7AC090F1" w14:textId="7B1968D3" w:rsidR="005D2FB0" w:rsidRPr="00184125" w:rsidRDefault="005D2FB0" w:rsidP="005D2FB0">
      <w:pPr>
        <w:spacing w:line="278" w:lineRule="auto"/>
        <w:ind w:right="99" w:firstLine="720"/>
        <w:contextualSpacing/>
        <w:jc w:val="both"/>
        <w:rPr>
          <w:sz w:val="26"/>
          <w:szCs w:val="26"/>
          <w:lang w:val="nl-NL"/>
        </w:rPr>
      </w:pPr>
      <w:r w:rsidRPr="005D2FB0">
        <w:rPr>
          <w:sz w:val="26"/>
          <w:szCs w:val="26"/>
          <w:lang w:val="nl-NL"/>
        </w:rPr>
        <w:t xml:space="preserve">Căn cứ Quyết định số 772/QĐ-LTT-KHTC ngày 21 tháng 11 năm 2024 của Trường Cao đẳng Lý Tự Trọng Thành phố Hồ Chí Minh về việc ban hành Quy chế chi </w:t>
      </w:r>
      <w:r w:rsidRPr="00184125">
        <w:rPr>
          <w:sz w:val="26"/>
          <w:szCs w:val="26"/>
          <w:lang w:val="nl-NL"/>
        </w:rPr>
        <w:t>tiêu nội bộ năm 2025;</w:t>
      </w:r>
    </w:p>
    <w:p w14:paraId="313A8FA2" w14:textId="7073C3DA" w:rsidR="00B7654A" w:rsidRDefault="00B7654A" w:rsidP="00D55E15">
      <w:pPr>
        <w:spacing w:line="278" w:lineRule="auto"/>
        <w:ind w:right="99" w:firstLine="720"/>
        <w:contextualSpacing/>
        <w:jc w:val="both"/>
        <w:rPr>
          <w:color w:val="000000" w:themeColor="text1"/>
          <w:sz w:val="26"/>
          <w:szCs w:val="26"/>
          <w:lang w:val="nl-NL"/>
        </w:rPr>
      </w:pPr>
      <w:r w:rsidRPr="00776E45">
        <w:rPr>
          <w:color w:val="000000" w:themeColor="text1"/>
          <w:sz w:val="26"/>
          <w:szCs w:val="26"/>
          <w:lang w:val="nl-NL"/>
        </w:rPr>
        <w:t xml:space="preserve">Căn cứ </w:t>
      </w:r>
      <w:r w:rsidR="00530F4B" w:rsidRPr="00776E45">
        <w:rPr>
          <w:color w:val="000000" w:themeColor="text1"/>
          <w:sz w:val="26"/>
          <w:szCs w:val="26"/>
          <w:lang w:val="nl-NL"/>
        </w:rPr>
        <w:t>vào chỉ đạo của Ban Giám Hiệu nhà trường</w:t>
      </w:r>
      <w:r w:rsidR="002642B8" w:rsidRPr="00776E45">
        <w:rPr>
          <w:color w:val="000000" w:themeColor="text1"/>
          <w:sz w:val="26"/>
          <w:szCs w:val="26"/>
          <w:lang w:val="nl-NL"/>
        </w:rPr>
        <w:t xml:space="preserve"> về việc tổ chức </w:t>
      </w:r>
      <w:r w:rsidR="002642B8" w:rsidRPr="00776E45">
        <w:rPr>
          <w:color w:val="000000" w:themeColor="text1"/>
          <w:spacing w:val="3"/>
          <w:sz w:val="26"/>
          <w:szCs w:val="26"/>
          <w:shd w:val="clear" w:color="auto" w:fill="FFFFFF"/>
        </w:rPr>
        <w:t>liên hoan nhân ngày Nhà giáo Việt Nam 20/11/2025</w:t>
      </w:r>
      <w:r w:rsidRPr="00776E45">
        <w:rPr>
          <w:color w:val="000000" w:themeColor="text1"/>
          <w:sz w:val="26"/>
          <w:szCs w:val="26"/>
          <w:lang w:val="nl-NL"/>
        </w:rPr>
        <w:t>;</w:t>
      </w:r>
    </w:p>
    <w:p w14:paraId="242D7121" w14:textId="0A292BB1" w:rsidR="00313337" w:rsidRPr="00776E45" w:rsidRDefault="00313337" w:rsidP="00D55E15">
      <w:pPr>
        <w:spacing w:line="278" w:lineRule="auto"/>
        <w:ind w:right="99" w:firstLine="720"/>
        <w:contextualSpacing/>
        <w:jc w:val="both"/>
        <w:rPr>
          <w:color w:val="000000" w:themeColor="text1"/>
          <w:sz w:val="26"/>
          <w:szCs w:val="26"/>
          <w:lang w:val="nl-NL"/>
        </w:rPr>
      </w:pPr>
      <w:r>
        <w:rPr>
          <w:color w:val="000000" w:themeColor="text1"/>
          <w:sz w:val="26"/>
          <w:szCs w:val="26"/>
          <w:lang w:val="nl-NL"/>
        </w:rPr>
        <w:t xml:space="preserve">Căn cứ vào tờ trình </w:t>
      </w:r>
      <w:r w:rsidR="00055D52">
        <w:rPr>
          <w:color w:val="000000" w:themeColor="text1"/>
          <w:sz w:val="26"/>
          <w:szCs w:val="26"/>
          <w:lang w:val="nl-NL"/>
        </w:rPr>
        <w:t xml:space="preserve">tổ chức lễ </w:t>
      </w:r>
      <w:r w:rsidR="00055D52">
        <w:rPr>
          <w:noProof/>
          <w:sz w:val="26"/>
          <w:szCs w:val="26"/>
        </w:rPr>
        <w:t>liên hoan kỷ niệm ngày Nhà giáo Việt Nam 20/11/2025 của phòng Tổ chức- Hành chính ngày 07/11/2025;</w:t>
      </w:r>
    </w:p>
    <w:p w14:paraId="14202FE5" w14:textId="55A98C6A" w:rsidR="00F72D33" w:rsidRPr="005D2FB0" w:rsidRDefault="005D2FB0" w:rsidP="005D2FB0">
      <w:pPr>
        <w:spacing w:line="278" w:lineRule="auto"/>
        <w:ind w:right="99" w:firstLine="720"/>
        <w:contextualSpacing/>
        <w:jc w:val="both"/>
        <w:rPr>
          <w:sz w:val="26"/>
          <w:szCs w:val="26"/>
          <w:lang w:val="nl-NL"/>
        </w:rPr>
      </w:pPr>
      <w:r w:rsidRPr="005D2FB0">
        <w:rPr>
          <w:sz w:val="26"/>
          <w:szCs w:val="26"/>
          <w:lang w:val="nl-NL"/>
        </w:rPr>
        <w:t xml:space="preserve">Căn cứ Bảng báo giá ngày </w:t>
      </w:r>
      <w:r w:rsidR="0097632D">
        <w:rPr>
          <w:sz w:val="26"/>
          <w:szCs w:val="26"/>
          <w:lang w:val="nl-NL"/>
        </w:rPr>
        <w:t>07</w:t>
      </w:r>
      <w:r w:rsidRPr="005D2FB0">
        <w:rPr>
          <w:sz w:val="26"/>
          <w:szCs w:val="26"/>
          <w:lang w:val="nl-NL"/>
        </w:rPr>
        <w:t xml:space="preserve"> tháng </w:t>
      </w:r>
      <w:r w:rsidR="0097632D">
        <w:rPr>
          <w:sz w:val="26"/>
          <w:szCs w:val="26"/>
          <w:lang w:val="nl-NL"/>
        </w:rPr>
        <w:t>11</w:t>
      </w:r>
      <w:r w:rsidRPr="005D2FB0">
        <w:rPr>
          <w:sz w:val="26"/>
          <w:szCs w:val="26"/>
          <w:lang w:val="nl-NL"/>
        </w:rPr>
        <w:t xml:space="preserve"> năm 2025 của</w:t>
      </w:r>
      <w:r w:rsidR="0097632D">
        <w:rPr>
          <w:sz w:val="26"/>
          <w:szCs w:val="26"/>
          <w:lang w:val="nl-NL"/>
        </w:rPr>
        <w:t xml:space="preserve"> Hộ Kinh Doanh Lê Thị Liệp</w:t>
      </w:r>
      <w:r w:rsidR="00960719" w:rsidRPr="005D2FB0">
        <w:rPr>
          <w:sz w:val="26"/>
          <w:szCs w:val="26"/>
          <w:lang w:val="nl-NL"/>
        </w:rPr>
        <w:t>.</w:t>
      </w:r>
    </w:p>
    <w:p w14:paraId="44756910" w14:textId="713DBAFC" w:rsidR="005A7399" w:rsidRPr="002B6848" w:rsidRDefault="005A7399" w:rsidP="00453D13">
      <w:pPr>
        <w:spacing w:line="278" w:lineRule="auto"/>
        <w:ind w:firstLine="720"/>
        <w:contextualSpacing/>
        <w:jc w:val="both"/>
        <w:rPr>
          <w:sz w:val="26"/>
          <w:szCs w:val="26"/>
          <w:lang w:val="vi-VN"/>
        </w:rPr>
      </w:pPr>
      <w:r w:rsidRPr="002B6848">
        <w:rPr>
          <w:b/>
          <w:bCs/>
          <w:sz w:val="26"/>
          <w:szCs w:val="26"/>
          <w:lang w:val="vi-VN"/>
        </w:rPr>
        <w:t>II</w:t>
      </w:r>
      <w:r w:rsidRPr="002B6848">
        <w:rPr>
          <w:b/>
          <w:bCs/>
          <w:sz w:val="26"/>
          <w:szCs w:val="26"/>
          <w:lang w:val="fr-FR"/>
        </w:rPr>
        <w:t>I</w:t>
      </w:r>
      <w:r w:rsidRPr="002B6848">
        <w:rPr>
          <w:b/>
          <w:bCs/>
          <w:sz w:val="26"/>
          <w:szCs w:val="26"/>
          <w:lang w:val="vi-VN"/>
        </w:rPr>
        <w:t>.  Phần công việc đã thực hiện</w:t>
      </w:r>
    </w:p>
    <w:p w14:paraId="674C6D31" w14:textId="77777777" w:rsidR="005A7399" w:rsidRDefault="005A7399" w:rsidP="00453D13">
      <w:pPr>
        <w:spacing w:line="278" w:lineRule="auto"/>
        <w:ind w:right="158"/>
        <w:contextualSpacing/>
        <w:jc w:val="right"/>
        <w:rPr>
          <w:b/>
          <w:bCs/>
          <w:sz w:val="26"/>
          <w:szCs w:val="26"/>
          <w:lang w:val="vi-VN"/>
        </w:rPr>
      </w:pPr>
      <w:r w:rsidRPr="002B6848">
        <w:rPr>
          <w:b/>
          <w:bCs/>
          <w:sz w:val="26"/>
          <w:szCs w:val="26"/>
          <w:lang w:val="vi-VN"/>
        </w:rPr>
        <w:t xml:space="preserve">Bảng </w:t>
      </w:r>
      <w:r w:rsidRPr="002B6848">
        <w:rPr>
          <w:b/>
          <w:bCs/>
          <w:sz w:val="26"/>
          <w:szCs w:val="26"/>
        </w:rPr>
        <w:t xml:space="preserve">số </w:t>
      </w:r>
      <w:r w:rsidRPr="002B6848">
        <w:rPr>
          <w:b/>
          <w:bCs/>
          <w:sz w:val="26"/>
          <w:szCs w:val="26"/>
          <w:lang w:val="vi-VN"/>
        </w:rPr>
        <w:t>1</w:t>
      </w:r>
    </w:p>
    <w:tbl>
      <w:tblPr>
        <w:tblW w:w="9422"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46"/>
        <w:gridCol w:w="2732"/>
        <w:gridCol w:w="2242"/>
        <w:gridCol w:w="1715"/>
        <w:gridCol w:w="1987"/>
      </w:tblGrid>
      <w:tr w:rsidR="005A7399" w:rsidRPr="002B6848" w14:paraId="055D6E5E" w14:textId="77777777" w:rsidTr="00183CAD">
        <w:trPr>
          <w:trHeight w:val="20"/>
        </w:trPr>
        <w:tc>
          <w:tcPr>
            <w:tcW w:w="746"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A05DD98" w14:textId="561929BA" w:rsidR="005A7399" w:rsidRPr="002B6848" w:rsidRDefault="000713C6" w:rsidP="00453D13">
            <w:pPr>
              <w:spacing w:line="278" w:lineRule="auto"/>
              <w:contextualSpacing/>
              <w:jc w:val="center"/>
              <w:rPr>
                <w:sz w:val="26"/>
                <w:szCs w:val="26"/>
              </w:rPr>
            </w:pPr>
            <w:r w:rsidRPr="002B6848">
              <w:rPr>
                <w:b/>
                <w:bCs/>
                <w:sz w:val="26"/>
                <w:szCs w:val="26"/>
              </w:rPr>
              <w:t>Stt</w:t>
            </w:r>
          </w:p>
        </w:tc>
        <w:tc>
          <w:tcPr>
            <w:tcW w:w="273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E130688" w14:textId="4FCFA46C" w:rsidR="005A7399" w:rsidRPr="002B6848" w:rsidRDefault="005A7399" w:rsidP="00453D13">
            <w:pPr>
              <w:spacing w:line="278" w:lineRule="auto"/>
              <w:contextualSpacing/>
              <w:jc w:val="center"/>
              <w:rPr>
                <w:sz w:val="26"/>
                <w:szCs w:val="26"/>
              </w:rPr>
            </w:pPr>
            <w:r w:rsidRPr="002B6848">
              <w:rPr>
                <w:b/>
                <w:bCs/>
                <w:sz w:val="26"/>
                <w:szCs w:val="26"/>
              </w:rPr>
              <w:t>Nội dung công việc hoặc tên gói thầu</w:t>
            </w:r>
          </w:p>
        </w:tc>
        <w:tc>
          <w:tcPr>
            <w:tcW w:w="2242"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AEE620D" w14:textId="1C71C4D5" w:rsidR="005A7399" w:rsidRPr="002B6848" w:rsidRDefault="005A7399" w:rsidP="00453D13">
            <w:pPr>
              <w:spacing w:line="278" w:lineRule="auto"/>
              <w:contextualSpacing/>
              <w:jc w:val="center"/>
              <w:rPr>
                <w:sz w:val="26"/>
                <w:szCs w:val="26"/>
              </w:rPr>
            </w:pPr>
            <w:r w:rsidRPr="002B6848">
              <w:rPr>
                <w:b/>
                <w:bCs/>
                <w:sz w:val="26"/>
                <w:szCs w:val="26"/>
              </w:rPr>
              <w:t>Đơn vị thực hiện</w:t>
            </w:r>
          </w:p>
        </w:tc>
        <w:tc>
          <w:tcPr>
            <w:tcW w:w="1715"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63473FA" w14:textId="603B35F2" w:rsidR="005A7399" w:rsidRPr="002B6848" w:rsidRDefault="005A7399" w:rsidP="00453D13">
            <w:pPr>
              <w:spacing w:line="278" w:lineRule="auto"/>
              <w:contextualSpacing/>
              <w:jc w:val="center"/>
              <w:rPr>
                <w:sz w:val="26"/>
                <w:szCs w:val="26"/>
              </w:rPr>
            </w:pPr>
            <w:r w:rsidRPr="002B6848">
              <w:rPr>
                <w:b/>
                <w:bCs/>
                <w:sz w:val="26"/>
                <w:szCs w:val="26"/>
              </w:rPr>
              <w:t>Giá trị</w:t>
            </w:r>
          </w:p>
        </w:tc>
        <w:tc>
          <w:tcPr>
            <w:tcW w:w="1987"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551FCD7" w14:textId="398816EB" w:rsidR="005A7399" w:rsidRPr="002B6848" w:rsidRDefault="005A7399" w:rsidP="00453D13">
            <w:pPr>
              <w:spacing w:line="278" w:lineRule="auto"/>
              <w:contextualSpacing/>
              <w:jc w:val="center"/>
              <w:rPr>
                <w:sz w:val="26"/>
                <w:szCs w:val="26"/>
              </w:rPr>
            </w:pPr>
            <w:r w:rsidRPr="002B6848">
              <w:rPr>
                <w:b/>
                <w:bCs/>
                <w:sz w:val="26"/>
                <w:szCs w:val="26"/>
              </w:rPr>
              <w:t>Văn bản phê duyệt</w:t>
            </w:r>
          </w:p>
        </w:tc>
      </w:tr>
      <w:tr w:rsidR="005A7399" w:rsidRPr="002B6848" w14:paraId="632BD2F1" w14:textId="77777777" w:rsidTr="00183CAD">
        <w:tblPrEx>
          <w:tblBorders>
            <w:top w:val="none" w:sz="0" w:space="0" w:color="auto"/>
            <w:bottom w:val="none" w:sz="0" w:space="0" w:color="auto"/>
            <w:insideH w:val="none" w:sz="0" w:space="0" w:color="auto"/>
            <w:insideV w:val="none" w:sz="0" w:space="0" w:color="auto"/>
          </w:tblBorders>
        </w:tblPrEx>
        <w:trPr>
          <w:trHeight w:val="20"/>
        </w:trPr>
        <w:tc>
          <w:tcPr>
            <w:tcW w:w="746"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C5FD0B5" w14:textId="77777777" w:rsidR="005A7399" w:rsidRPr="002B6848" w:rsidRDefault="005A7399" w:rsidP="00453D13">
            <w:pPr>
              <w:spacing w:line="278" w:lineRule="auto"/>
              <w:contextualSpacing/>
              <w:jc w:val="center"/>
              <w:rPr>
                <w:sz w:val="26"/>
                <w:szCs w:val="26"/>
              </w:rPr>
            </w:pPr>
            <w:r w:rsidRPr="002B6848">
              <w:rPr>
                <w:sz w:val="26"/>
                <w:szCs w:val="26"/>
              </w:rPr>
              <w:t>1</w:t>
            </w:r>
          </w:p>
        </w:tc>
        <w:tc>
          <w:tcPr>
            <w:tcW w:w="273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32D69150" w14:textId="15FBBD54" w:rsidR="005A7399" w:rsidRPr="002B6848" w:rsidRDefault="00AF345B" w:rsidP="00453D13">
            <w:pPr>
              <w:spacing w:line="278" w:lineRule="auto"/>
              <w:contextualSpacing/>
              <w:rPr>
                <w:sz w:val="26"/>
                <w:szCs w:val="26"/>
              </w:rPr>
            </w:pPr>
            <w:r w:rsidRPr="002B6848">
              <w:rPr>
                <w:sz w:val="26"/>
                <w:szCs w:val="26"/>
              </w:rPr>
              <w:t>Không có</w:t>
            </w:r>
          </w:p>
        </w:tc>
        <w:tc>
          <w:tcPr>
            <w:tcW w:w="2242"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C9170B8" w14:textId="759AE9D9" w:rsidR="005A7399" w:rsidRPr="002B6848" w:rsidRDefault="005A7399" w:rsidP="00453D13">
            <w:pPr>
              <w:spacing w:line="278" w:lineRule="auto"/>
              <w:contextualSpacing/>
              <w:jc w:val="center"/>
              <w:rPr>
                <w:sz w:val="26"/>
                <w:szCs w:val="26"/>
              </w:rPr>
            </w:pPr>
          </w:p>
        </w:tc>
        <w:tc>
          <w:tcPr>
            <w:tcW w:w="171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29E27B3" w14:textId="530A1BB9" w:rsidR="005A7399" w:rsidRPr="002B6848" w:rsidRDefault="005A7399" w:rsidP="00453D13">
            <w:pPr>
              <w:spacing w:line="278" w:lineRule="auto"/>
              <w:contextualSpacing/>
              <w:jc w:val="center"/>
              <w:rPr>
                <w:sz w:val="26"/>
                <w:szCs w:val="26"/>
              </w:rPr>
            </w:pPr>
          </w:p>
        </w:tc>
        <w:tc>
          <w:tcPr>
            <w:tcW w:w="1987"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2865C463" w14:textId="45D665A5" w:rsidR="005A7399" w:rsidRPr="002B6848" w:rsidRDefault="005A7399" w:rsidP="00453D13">
            <w:pPr>
              <w:spacing w:line="278" w:lineRule="auto"/>
              <w:contextualSpacing/>
              <w:jc w:val="center"/>
              <w:rPr>
                <w:sz w:val="26"/>
                <w:szCs w:val="26"/>
              </w:rPr>
            </w:pPr>
          </w:p>
        </w:tc>
      </w:tr>
      <w:tr w:rsidR="005A7399" w:rsidRPr="002B6848" w14:paraId="6CA7BCD0" w14:textId="77777777" w:rsidTr="00183CAD">
        <w:tblPrEx>
          <w:tblBorders>
            <w:top w:val="none" w:sz="0" w:space="0" w:color="auto"/>
            <w:bottom w:val="none" w:sz="0" w:space="0" w:color="auto"/>
            <w:insideH w:val="none" w:sz="0" w:space="0" w:color="auto"/>
            <w:insideV w:val="none" w:sz="0" w:space="0" w:color="auto"/>
          </w:tblBorders>
        </w:tblPrEx>
        <w:trPr>
          <w:trHeight w:val="20"/>
        </w:trPr>
        <w:tc>
          <w:tcPr>
            <w:tcW w:w="5720" w:type="dxa"/>
            <w:gridSpan w:val="3"/>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14:paraId="167CCA15" w14:textId="77777777" w:rsidR="00C84AE2" w:rsidRDefault="003D725E" w:rsidP="00453D13">
            <w:pPr>
              <w:spacing w:line="278" w:lineRule="auto"/>
              <w:contextualSpacing/>
              <w:jc w:val="both"/>
              <w:rPr>
                <w:b/>
                <w:bCs/>
                <w:i/>
                <w:iCs/>
                <w:sz w:val="26"/>
                <w:szCs w:val="26"/>
              </w:rPr>
            </w:pPr>
            <w:r w:rsidRPr="002B6848">
              <w:rPr>
                <w:b/>
                <w:bCs/>
                <w:i/>
                <w:iCs/>
                <w:sz w:val="26"/>
                <w:szCs w:val="26"/>
              </w:rPr>
              <w:t xml:space="preserve">Tổng giá trị [kết chuyển sang nội dung tương ứng </w:t>
            </w:r>
          </w:p>
          <w:p w14:paraId="17F2FC48" w14:textId="5FF73E3F" w:rsidR="00C84AE2" w:rsidRPr="002B6848" w:rsidRDefault="003D725E" w:rsidP="00453D13">
            <w:pPr>
              <w:spacing w:line="278" w:lineRule="auto"/>
              <w:contextualSpacing/>
              <w:jc w:val="both"/>
              <w:rPr>
                <w:b/>
                <w:bCs/>
                <w:i/>
                <w:iCs/>
                <w:sz w:val="26"/>
                <w:szCs w:val="26"/>
              </w:rPr>
            </w:pPr>
            <w:r w:rsidRPr="002B6848">
              <w:rPr>
                <w:b/>
                <w:bCs/>
                <w:i/>
                <w:iCs/>
                <w:sz w:val="26"/>
                <w:szCs w:val="26"/>
              </w:rPr>
              <w:t>của Bảng số 5]</w:t>
            </w:r>
          </w:p>
        </w:tc>
        <w:tc>
          <w:tcPr>
            <w:tcW w:w="1715"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tcPr>
          <w:p w14:paraId="5FC51FBC" w14:textId="77777777" w:rsidR="005A7399" w:rsidRPr="002B6848" w:rsidRDefault="005A7399" w:rsidP="00453D13">
            <w:pPr>
              <w:spacing w:line="278" w:lineRule="auto"/>
              <w:contextualSpacing/>
              <w:rPr>
                <w:sz w:val="26"/>
                <w:szCs w:val="26"/>
              </w:rPr>
            </w:pPr>
            <w:r w:rsidRPr="002B6848">
              <w:rPr>
                <w:i/>
                <w:iCs/>
                <w:sz w:val="26"/>
                <w:szCs w:val="26"/>
              </w:rPr>
              <w:t> </w:t>
            </w:r>
          </w:p>
        </w:tc>
        <w:tc>
          <w:tcPr>
            <w:tcW w:w="198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14:paraId="285F5760" w14:textId="77777777" w:rsidR="005A7399" w:rsidRPr="002B6848" w:rsidRDefault="005A7399" w:rsidP="00453D13">
            <w:pPr>
              <w:spacing w:line="278" w:lineRule="auto"/>
              <w:contextualSpacing/>
              <w:rPr>
                <w:sz w:val="26"/>
                <w:szCs w:val="26"/>
              </w:rPr>
            </w:pPr>
            <w:r w:rsidRPr="002B6848">
              <w:rPr>
                <w:sz w:val="26"/>
                <w:szCs w:val="26"/>
              </w:rPr>
              <w:t> </w:t>
            </w:r>
          </w:p>
        </w:tc>
      </w:tr>
    </w:tbl>
    <w:p w14:paraId="4924033E" w14:textId="156C86ED" w:rsidR="005A7399" w:rsidRPr="002B6848" w:rsidRDefault="005A7399" w:rsidP="00453D13">
      <w:pPr>
        <w:spacing w:line="278" w:lineRule="auto"/>
        <w:ind w:firstLine="720"/>
        <w:contextualSpacing/>
        <w:jc w:val="both"/>
        <w:rPr>
          <w:sz w:val="26"/>
          <w:szCs w:val="26"/>
          <w:vertAlign w:val="superscript"/>
        </w:rPr>
      </w:pPr>
      <w:r w:rsidRPr="002B6848">
        <w:rPr>
          <w:b/>
          <w:bCs/>
          <w:sz w:val="26"/>
          <w:szCs w:val="26"/>
        </w:rPr>
        <w:t>IV. Phần công việc không áp dụng được một trong các hình thức lựa chọn nhà thầu</w:t>
      </w:r>
    </w:p>
    <w:p w14:paraId="059D4375" w14:textId="77777777" w:rsidR="005A7399" w:rsidRPr="002B6848" w:rsidRDefault="005A7399" w:rsidP="00453D13">
      <w:pPr>
        <w:spacing w:line="278" w:lineRule="auto"/>
        <w:contextualSpacing/>
        <w:jc w:val="right"/>
        <w:rPr>
          <w:sz w:val="26"/>
          <w:szCs w:val="26"/>
        </w:rPr>
      </w:pPr>
      <w:r w:rsidRPr="002B6848">
        <w:rPr>
          <w:b/>
          <w:bCs/>
          <w:sz w:val="26"/>
          <w:szCs w:val="26"/>
        </w:rPr>
        <w:t>Bảng số 2</w:t>
      </w:r>
    </w:p>
    <w:tbl>
      <w:tblPr>
        <w:tblW w:w="9332" w:type="dxa"/>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82"/>
        <w:gridCol w:w="2871"/>
        <w:gridCol w:w="3600"/>
        <w:gridCol w:w="2079"/>
      </w:tblGrid>
      <w:tr w:rsidR="005A7399" w:rsidRPr="002B6848" w14:paraId="7727B9D5" w14:textId="77777777" w:rsidTr="00183CAD">
        <w:trPr>
          <w:trHeight w:val="340"/>
        </w:trPr>
        <w:tc>
          <w:tcPr>
            <w:tcW w:w="782"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D31A27D" w14:textId="48FF011E" w:rsidR="005A7399" w:rsidRPr="002B6848" w:rsidRDefault="005A7399" w:rsidP="00453D13">
            <w:pPr>
              <w:spacing w:line="278" w:lineRule="auto"/>
              <w:contextualSpacing/>
              <w:jc w:val="center"/>
              <w:rPr>
                <w:sz w:val="26"/>
                <w:szCs w:val="26"/>
              </w:rPr>
            </w:pPr>
            <w:r w:rsidRPr="002B6848">
              <w:rPr>
                <w:b/>
                <w:bCs/>
                <w:sz w:val="26"/>
                <w:szCs w:val="26"/>
              </w:rPr>
              <w:t>S</w:t>
            </w:r>
            <w:r w:rsidR="000713C6" w:rsidRPr="002B6848">
              <w:rPr>
                <w:b/>
                <w:bCs/>
                <w:sz w:val="26"/>
                <w:szCs w:val="26"/>
              </w:rPr>
              <w:t>tt</w:t>
            </w:r>
          </w:p>
        </w:tc>
        <w:tc>
          <w:tcPr>
            <w:tcW w:w="2871"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4337E15" w14:textId="63688E22" w:rsidR="005A7399" w:rsidRPr="002B6848" w:rsidRDefault="005A7399" w:rsidP="00453D13">
            <w:pPr>
              <w:spacing w:line="278" w:lineRule="auto"/>
              <w:contextualSpacing/>
              <w:jc w:val="center"/>
              <w:rPr>
                <w:sz w:val="26"/>
                <w:szCs w:val="26"/>
              </w:rPr>
            </w:pPr>
            <w:r w:rsidRPr="002B6848">
              <w:rPr>
                <w:b/>
                <w:bCs/>
                <w:sz w:val="26"/>
                <w:szCs w:val="26"/>
              </w:rPr>
              <w:t>Nội dung công việc</w:t>
            </w:r>
          </w:p>
        </w:tc>
        <w:tc>
          <w:tcPr>
            <w:tcW w:w="3600"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678E263" w14:textId="162CBAEB" w:rsidR="005A7399" w:rsidRPr="002B6848" w:rsidRDefault="005A7399" w:rsidP="00453D13">
            <w:pPr>
              <w:spacing w:line="278" w:lineRule="auto"/>
              <w:contextualSpacing/>
              <w:jc w:val="center"/>
              <w:rPr>
                <w:sz w:val="26"/>
                <w:szCs w:val="26"/>
              </w:rPr>
            </w:pPr>
            <w:r w:rsidRPr="002B6848">
              <w:rPr>
                <w:b/>
                <w:bCs/>
                <w:sz w:val="26"/>
                <w:szCs w:val="26"/>
              </w:rPr>
              <w:t>Đơn vị thực hiện</w:t>
            </w:r>
          </w:p>
        </w:tc>
        <w:tc>
          <w:tcPr>
            <w:tcW w:w="2079" w:type="dxa"/>
            <w:tcBorders>
              <w:top w:val="single" w:sz="8" w:space="0" w:color="auto"/>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691EC6C" w14:textId="06044009" w:rsidR="005A7399" w:rsidRPr="002B6848" w:rsidRDefault="005A7399" w:rsidP="00453D13">
            <w:pPr>
              <w:spacing w:line="278" w:lineRule="auto"/>
              <w:contextualSpacing/>
              <w:jc w:val="center"/>
              <w:rPr>
                <w:sz w:val="26"/>
                <w:szCs w:val="26"/>
              </w:rPr>
            </w:pPr>
            <w:r w:rsidRPr="002B6848">
              <w:rPr>
                <w:b/>
                <w:bCs/>
                <w:sz w:val="26"/>
                <w:szCs w:val="26"/>
              </w:rPr>
              <w:t>Giá trị</w:t>
            </w:r>
          </w:p>
        </w:tc>
      </w:tr>
      <w:tr w:rsidR="005A7399" w:rsidRPr="002B6848" w14:paraId="3BE627A1" w14:textId="77777777" w:rsidTr="00183CAD">
        <w:tblPrEx>
          <w:tblBorders>
            <w:top w:val="none" w:sz="0" w:space="0" w:color="auto"/>
            <w:bottom w:val="none" w:sz="0" w:space="0" w:color="auto"/>
            <w:insideH w:val="none" w:sz="0" w:space="0" w:color="auto"/>
            <w:insideV w:val="none" w:sz="0" w:space="0" w:color="auto"/>
          </w:tblBorders>
        </w:tblPrEx>
        <w:trPr>
          <w:trHeight w:val="340"/>
        </w:trPr>
        <w:tc>
          <w:tcPr>
            <w:tcW w:w="782" w:type="dxa"/>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4A110EF9" w14:textId="77777777" w:rsidR="005A7399" w:rsidRPr="002B6848" w:rsidRDefault="005A7399" w:rsidP="00453D13">
            <w:pPr>
              <w:spacing w:line="278" w:lineRule="auto"/>
              <w:contextualSpacing/>
              <w:jc w:val="center"/>
              <w:rPr>
                <w:sz w:val="26"/>
                <w:szCs w:val="26"/>
              </w:rPr>
            </w:pPr>
            <w:r w:rsidRPr="002B6848">
              <w:rPr>
                <w:sz w:val="26"/>
                <w:szCs w:val="26"/>
              </w:rPr>
              <w:t>1</w:t>
            </w:r>
          </w:p>
        </w:tc>
        <w:tc>
          <w:tcPr>
            <w:tcW w:w="2871"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0B784432" w14:textId="3B2EF397" w:rsidR="005A7399" w:rsidRPr="002B6848" w:rsidRDefault="00352902" w:rsidP="00352902">
            <w:pPr>
              <w:spacing w:line="278" w:lineRule="auto"/>
              <w:contextualSpacing/>
              <w:rPr>
                <w:sz w:val="26"/>
                <w:szCs w:val="26"/>
              </w:rPr>
            </w:pPr>
            <w:r>
              <w:rPr>
                <w:sz w:val="26"/>
                <w:szCs w:val="26"/>
              </w:rPr>
              <w:t>Không có</w:t>
            </w:r>
          </w:p>
        </w:tc>
        <w:tc>
          <w:tcPr>
            <w:tcW w:w="3600"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1FDCEE8F" w14:textId="1906A36D" w:rsidR="005A7399" w:rsidRPr="00BB36A4" w:rsidRDefault="005A7399" w:rsidP="00453D13">
            <w:pPr>
              <w:spacing w:line="278" w:lineRule="auto"/>
              <w:contextualSpacing/>
              <w:jc w:val="center"/>
              <w:rPr>
                <w:sz w:val="26"/>
                <w:szCs w:val="26"/>
                <w:highlight w:val="yellow"/>
              </w:rPr>
            </w:pPr>
          </w:p>
        </w:tc>
        <w:tc>
          <w:tcPr>
            <w:tcW w:w="207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79B8A6DB" w14:textId="5615FA1C" w:rsidR="005A7399" w:rsidRPr="002B6848" w:rsidRDefault="005A7399" w:rsidP="00453D13">
            <w:pPr>
              <w:tabs>
                <w:tab w:val="left" w:pos="1887"/>
              </w:tabs>
              <w:spacing w:line="278" w:lineRule="auto"/>
              <w:contextualSpacing/>
              <w:jc w:val="right"/>
              <w:rPr>
                <w:sz w:val="26"/>
                <w:szCs w:val="26"/>
              </w:rPr>
            </w:pPr>
          </w:p>
        </w:tc>
      </w:tr>
      <w:tr w:rsidR="005A7399" w:rsidRPr="002B6848" w14:paraId="5C10F5D8" w14:textId="77777777" w:rsidTr="00183CAD">
        <w:tblPrEx>
          <w:tblBorders>
            <w:top w:val="none" w:sz="0" w:space="0" w:color="auto"/>
            <w:bottom w:val="none" w:sz="0" w:space="0" w:color="auto"/>
            <w:insideH w:val="none" w:sz="0" w:space="0" w:color="auto"/>
            <w:insideV w:val="none" w:sz="0" w:space="0" w:color="auto"/>
          </w:tblBorders>
        </w:tblPrEx>
        <w:trPr>
          <w:trHeight w:val="340"/>
        </w:trPr>
        <w:tc>
          <w:tcPr>
            <w:tcW w:w="7253" w:type="dxa"/>
            <w:gridSpan w:val="3"/>
            <w:tcBorders>
              <w:top w:val="nil"/>
              <w:left w:val="single" w:sz="8" w:space="0" w:color="auto"/>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A68DA84" w14:textId="77777777" w:rsidR="00C84AE2" w:rsidRDefault="00895012" w:rsidP="00453D13">
            <w:pPr>
              <w:spacing w:line="278" w:lineRule="auto"/>
              <w:contextualSpacing/>
              <w:rPr>
                <w:b/>
                <w:bCs/>
                <w:i/>
                <w:iCs/>
                <w:sz w:val="26"/>
                <w:szCs w:val="26"/>
              </w:rPr>
            </w:pPr>
            <w:r w:rsidRPr="002B6848">
              <w:rPr>
                <w:b/>
                <w:bCs/>
                <w:i/>
                <w:iCs/>
                <w:sz w:val="26"/>
                <w:szCs w:val="26"/>
              </w:rPr>
              <w:t xml:space="preserve">Tổng giá trị [kết chuyển sang nội dung tương ứng của </w:t>
            </w:r>
          </w:p>
          <w:p w14:paraId="471DFDD5" w14:textId="5393E074" w:rsidR="005A7399" w:rsidRPr="002B6848" w:rsidRDefault="00895012" w:rsidP="00453D13">
            <w:pPr>
              <w:spacing w:line="278" w:lineRule="auto"/>
              <w:contextualSpacing/>
              <w:rPr>
                <w:b/>
                <w:bCs/>
                <w:i/>
                <w:iCs/>
                <w:sz w:val="26"/>
                <w:szCs w:val="26"/>
              </w:rPr>
            </w:pPr>
            <w:r w:rsidRPr="002B6848">
              <w:rPr>
                <w:b/>
                <w:bCs/>
                <w:i/>
                <w:iCs/>
                <w:sz w:val="26"/>
                <w:szCs w:val="26"/>
              </w:rPr>
              <w:t>Bảng số 5]</w:t>
            </w:r>
          </w:p>
        </w:tc>
        <w:tc>
          <w:tcPr>
            <w:tcW w:w="2079" w:type="dxa"/>
            <w:tcBorders>
              <w:top w:val="nil"/>
              <w:left w:val="nil"/>
              <w:bottom w:val="single" w:sz="8" w:space="0" w:color="auto"/>
              <w:right w:val="single" w:sz="8" w:space="0" w:color="auto"/>
              <w:tl2br w:val="nil"/>
              <w:tr2bl w:val="nil"/>
            </w:tcBorders>
            <w:shd w:val="clear" w:color="auto" w:fill="auto"/>
            <w:tcMar>
              <w:top w:w="0" w:type="dxa"/>
              <w:left w:w="108" w:type="dxa"/>
              <w:bottom w:w="0" w:type="dxa"/>
              <w:right w:w="108" w:type="dxa"/>
            </w:tcMar>
            <w:vAlign w:val="center"/>
          </w:tcPr>
          <w:p w14:paraId="649FA885" w14:textId="786C1589" w:rsidR="005A7399" w:rsidRPr="002B6848" w:rsidRDefault="005A7399" w:rsidP="00453D13">
            <w:pPr>
              <w:spacing w:line="278" w:lineRule="auto"/>
              <w:contextualSpacing/>
              <w:jc w:val="right"/>
              <w:rPr>
                <w:b/>
                <w:bCs/>
                <w:sz w:val="26"/>
                <w:szCs w:val="26"/>
              </w:rPr>
            </w:pPr>
          </w:p>
        </w:tc>
      </w:tr>
    </w:tbl>
    <w:p w14:paraId="34039F1B" w14:textId="55FFA47D" w:rsidR="00A26C20" w:rsidRPr="002B6848" w:rsidRDefault="00A26C20" w:rsidP="00453D13">
      <w:pPr>
        <w:spacing w:line="278" w:lineRule="auto"/>
        <w:rPr>
          <w:sz w:val="26"/>
          <w:szCs w:val="26"/>
        </w:rPr>
        <w:sectPr w:rsidR="00A26C20" w:rsidRPr="002B6848" w:rsidSect="00C84AE2">
          <w:pgSz w:w="11909" w:h="16834" w:code="9"/>
          <w:pgMar w:top="1170" w:right="1289" w:bottom="1260" w:left="1440" w:header="720" w:footer="720" w:gutter="0"/>
          <w:cols w:space="720"/>
          <w:docGrid w:linePitch="360"/>
        </w:sectPr>
      </w:pPr>
    </w:p>
    <w:p w14:paraId="2D2569EC" w14:textId="37B19DE8" w:rsidR="005A7399" w:rsidRPr="002B6848" w:rsidRDefault="005A7399" w:rsidP="00B37DF8">
      <w:pPr>
        <w:contextualSpacing/>
        <w:rPr>
          <w:sz w:val="26"/>
          <w:szCs w:val="26"/>
        </w:rPr>
      </w:pPr>
      <w:r w:rsidRPr="002B6848">
        <w:rPr>
          <w:b/>
          <w:bCs/>
          <w:sz w:val="26"/>
          <w:szCs w:val="26"/>
        </w:rPr>
        <w:lastRenderedPageBreak/>
        <w:t>V. Phần công việc thuộc kế hoạch lựa chọn nhà thầu</w:t>
      </w:r>
    </w:p>
    <w:p w14:paraId="30FB037C" w14:textId="77777777" w:rsidR="00B227EC" w:rsidRPr="002B6848" w:rsidRDefault="005A7399" w:rsidP="00B37DF8">
      <w:pPr>
        <w:contextualSpacing/>
        <w:rPr>
          <w:b/>
          <w:bCs/>
          <w:sz w:val="26"/>
          <w:szCs w:val="26"/>
        </w:rPr>
      </w:pPr>
      <w:r w:rsidRPr="002B6848">
        <w:rPr>
          <w:b/>
          <w:bCs/>
          <w:sz w:val="26"/>
          <w:szCs w:val="26"/>
        </w:rPr>
        <w:t>1. Bảng tổng hợp phần công việc thuộc kế hoạch lựa chọn nhà thầu:</w:t>
      </w:r>
    </w:p>
    <w:p w14:paraId="1BF6B3B1" w14:textId="1B86EB71" w:rsidR="00453CA9" w:rsidRPr="002B6848" w:rsidRDefault="005A7399" w:rsidP="00B37DF8">
      <w:pPr>
        <w:ind w:firstLine="720"/>
        <w:contextualSpacing/>
        <w:jc w:val="right"/>
        <w:rPr>
          <w:b/>
          <w:bCs/>
          <w:sz w:val="26"/>
          <w:szCs w:val="26"/>
        </w:rPr>
      </w:pPr>
      <w:r w:rsidRPr="002B6848">
        <w:rPr>
          <w:b/>
          <w:bCs/>
          <w:sz w:val="26"/>
          <w:szCs w:val="26"/>
        </w:rPr>
        <w:t>Bảng số 3</w:t>
      </w:r>
    </w:p>
    <w:tbl>
      <w:tblPr>
        <w:tblpPr w:leftFromText="180" w:rightFromText="180" w:vertAnchor="text" w:horzAnchor="margin" w:tblpXSpec="center" w:tblpY="256"/>
        <w:tblW w:w="10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5"/>
        <w:gridCol w:w="774"/>
        <w:gridCol w:w="1134"/>
        <w:gridCol w:w="993"/>
        <w:gridCol w:w="1417"/>
        <w:gridCol w:w="902"/>
        <w:gridCol w:w="709"/>
        <w:gridCol w:w="679"/>
        <w:gridCol w:w="810"/>
        <w:gridCol w:w="502"/>
        <w:gridCol w:w="720"/>
        <w:gridCol w:w="649"/>
        <w:gridCol w:w="611"/>
        <w:gridCol w:w="620"/>
        <w:gridCol w:w="8"/>
      </w:tblGrid>
      <w:tr w:rsidR="00774500" w:rsidRPr="004A4219" w14:paraId="0BC1152A" w14:textId="77777777" w:rsidTr="001418B8">
        <w:trPr>
          <w:gridAfter w:val="1"/>
          <w:wAfter w:w="8" w:type="dxa"/>
        </w:trPr>
        <w:tc>
          <w:tcPr>
            <w:tcW w:w="355" w:type="dxa"/>
            <w:vMerge w:val="restart"/>
            <w:shd w:val="clear" w:color="auto" w:fill="auto"/>
            <w:tcMar>
              <w:top w:w="0" w:type="dxa"/>
              <w:left w:w="108" w:type="dxa"/>
              <w:bottom w:w="0" w:type="dxa"/>
              <w:right w:w="108" w:type="dxa"/>
            </w:tcMar>
            <w:vAlign w:val="center"/>
          </w:tcPr>
          <w:p w14:paraId="4B80D3DE" w14:textId="77777777" w:rsidR="00774500" w:rsidRPr="002F62F8" w:rsidRDefault="00774500" w:rsidP="007D0B5D">
            <w:pPr>
              <w:snapToGrid w:val="0"/>
              <w:jc w:val="center"/>
              <w:rPr>
                <w:b/>
                <w:bCs/>
                <w:sz w:val="20"/>
                <w:szCs w:val="20"/>
              </w:rPr>
            </w:pPr>
            <w:bookmarkStart w:id="3" w:name="_Hlk155132015"/>
            <w:r w:rsidRPr="002F62F8">
              <w:rPr>
                <w:b/>
                <w:bCs/>
                <w:sz w:val="20"/>
                <w:szCs w:val="20"/>
              </w:rPr>
              <w:t>Stt</w:t>
            </w:r>
          </w:p>
        </w:tc>
        <w:tc>
          <w:tcPr>
            <w:tcW w:w="774" w:type="dxa"/>
            <w:vMerge w:val="restart"/>
            <w:vAlign w:val="center"/>
          </w:tcPr>
          <w:p w14:paraId="284CC557" w14:textId="77777777" w:rsidR="00774500" w:rsidRPr="002F62F8" w:rsidRDefault="00774500" w:rsidP="007D0B5D">
            <w:pPr>
              <w:snapToGrid w:val="0"/>
              <w:jc w:val="center"/>
              <w:rPr>
                <w:b/>
                <w:bCs/>
                <w:sz w:val="20"/>
                <w:szCs w:val="20"/>
              </w:rPr>
            </w:pPr>
            <w:r w:rsidRPr="002F62F8">
              <w:rPr>
                <w:b/>
                <w:bCs/>
                <w:sz w:val="20"/>
                <w:szCs w:val="20"/>
              </w:rPr>
              <w:t>Tên chủ đầu</w:t>
            </w:r>
          </w:p>
          <w:p w14:paraId="243B5E58" w14:textId="77777777" w:rsidR="00774500" w:rsidRPr="002F62F8" w:rsidRDefault="00774500" w:rsidP="007D0B5D">
            <w:pPr>
              <w:snapToGrid w:val="0"/>
              <w:jc w:val="center"/>
              <w:rPr>
                <w:b/>
                <w:bCs/>
                <w:sz w:val="20"/>
                <w:szCs w:val="20"/>
              </w:rPr>
            </w:pPr>
            <w:r w:rsidRPr="002F62F8">
              <w:rPr>
                <w:b/>
                <w:bCs/>
                <w:sz w:val="20"/>
                <w:szCs w:val="20"/>
              </w:rPr>
              <w:t>tư</w:t>
            </w:r>
          </w:p>
        </w:tc>
        <w:tc>
          <w:tcPr>
            <w:tcW w:w="2127" w:type="dxa"/>
            <w:gridSpan w:val="2"/>
            <w:shd w:val="clear" w:color="auto" w:fill="auto"/>
            <w:tcMar>
              <w:top w:w="0" w:type="dxa"/>
              <w:left w:w="108" w:type="dxa"/>
              <w:bottom w:w="0" w:type="dxa"/>
              <w:right w:w="108" w:type="dxa"/>
            </w:tcMar>
            <w:vAlign w:val="center"/>
          </w:tcPr>
          <w:p w14:paraId="149F113D" w14:textId="77777777" w:rsidR="00774500" w:rsidRPr="002F62F8" w:rsidRDefault="00774500" w:rsidP="007D0B5D">
            <w:pPr>
              <w:snapToGrid w:val="0"/>
              <w:jc w:val="center"/>
              <w:rPr>
                <w:b/>
                <w:bCs/>
                <w:sz w:val="20"/>
                <w:szCs w:val="20"/>
              </w:rPr>
            </w:pPr>
            <w:r w:rsidRPr="002F62F8">
              <w:rPr>
                <w:b/>
                <w:bCs/>
                <w:sz w:val="20"/>
                <w:szCs w:val="20"/>
              </w:rPr>
              <w:t>Tên gói thầu</w:t>
            </w:r>
          </w:p>
        </w:tc>
        <w:tc>
          <w:tcPr>
            <w:tcW w:w="1417" w:type="dxa"/>
            <w:vMerge w:val="restart"/>
            <w:shd w:val="clear" w:color="auto" w:fill="auto"/>
            <w:tcMar>
              <w:top w:w="0" w:type="dxa"/>
              <w:left w:w="108" w:type="dxa"/>
              <w:bottom w:w="0" w:type="dxa"/>
              <w:right w:w="108" w:type="dxa"/>
            </w:tcMar>
            <w:vAlign w:val="center"/>
          </w:tcPr>
          <w:p w14:paraId="35651EA3" w14:textId="14474357" w:rsidR="00774500" w:rsidRPr="002F62F8" w:rsidRDefault="00774500" w:rsidP="007D0B5D">
            <w:pPr>
              <w:snapToGrid w:val="0"/>
              <w:jc w:val="center"/>
              <w:rPr>
                <w:b/>
                <w:bCs/>
                <w:sz w:val="20"/>
                <w:szCs w:val="20"/>
                <w:vertAlign w:val="superscript"/>
              </w:rPr>
            </w:pPr>
            <w:r w:rsidRPr="002F62F8">
              <w:rPr>
                <w:b/>
                <w:bCs/>
                <w:sz w:val="20"/>
                <w:szCs w:val="20"/>
              </w:rPr>
              <w:t>Giá gói thầu (</w:t>
            </w:r>
            <w:r w:rsidR="007730E5">
              <w:rPr>
                <w:b/>
                <w:bCs/>
                <w:sz w:val="20"/>
                <w:szCs w:val="20"/>
              </w:rPr>
              <w:t>ĐVT:</w:t>
            </w:r>
            <w:r w:rsidR="002B6848">
              <w:rPr>
                <w:b/>
                <w:bCs/>
                <w:sz w:val="20"/>
                <w:szCs w:val="20"/>
              </w:rPr>
              <w:t xml:space="preserve"> </w:t>
            </w:r>
            <w:r w:rsidRPr="002F62F8">
              <w:rPr>
                <w:b/>
                <w:bCs/>
                <w:sz w:val="20"/>
                <w:szCs w:val="20"/>
              </w:rPr>
              <w:t>đồng)</w:t>
            </w:r>
          </w:p>
          <w:p w14:paraId="03552604" w14:textId="77777777" w:rsidR="00774500" w:rsidRPr="002F62F8" w:rsidRDefault="00774500" w:rsidP="007D0B5D">
            <w:pPr>
              <w:snapToGrid w:val="0"/>
              <w:jc w:val="center"/>
              <w:rPr>
                <w:b/>
                <w:bCs/>
                <w:sz w:val="20"/>
                <w:szCs w:val="20"/>
                <w:vertAlign w:val="superscript"/>
              </w:rPr>
            </w:pPr>
          </w:p>
        </w:tc>
        <w:tc>
          <w:tcPr>
            <w:tcW w:w="902" w:type="dxa"/>
            <w:vMerge w:val="restart"/>
            <w:shd w:val="clear" w:color="auto" w:fill="auto"/>
            <w:tcMar>
              <w:top w:w="0" w:type="dxa"/>
              <w:left w:w="108" w:type="dxa"/>
              <w:bottom w:w="0" w:type="dxa"/>
              <w:right w:w="108" w:type="dxa"/>
            </w:tcMar>
            <w:vAlign w:val="center"/>
          </w:tcPr>
          <w:p w14:paraId="74A00FE9" w14:textId="77777777" w:rsidR="00774500" w:rsidRPr="002F62F8" w:rsidRDefault="00774500" w:rsidP="007D0B5D">
            <w:pPr>
              <w:snapToGrid w:val="0"/>
              <w:jc w:val="center"/>
              <w:rPr>
                <w:b/>
                <w:bCs/>
                <w:sz w:val="20"/>
                <w:szCs w:val="20"/>
                <w:vertAlign w:val="superscript"/>
              </w:rPr>
            </w:pPr>
            <w:r w:rsidRPr="002F62F8">
              <w:rPr>
                <w:b/>
                <w:bCs/>
                <w:sz w:val="20"/>
                <w:szCs w:val="20"/>
              </w:rPr>
              <w:t>Nguồn vốn</w:t>
            </w:r>
          </w:p>
          <w:p w14:paraId="3B8F6126" w14:textId="77777777" w:rsidR="00774500" w:rsidRPr="002F62F8" w:rsidRDefault="00774500" w:rsidP="007D0B5D">
            <w:pPr>
              <w:snapToGrid w:val="0"/>
              <w:jc w:val="center"/>
              <w:rPr>
                <w:b/>
                <w:bCs/>
                <w:sz w:val="20"/>
                <w:szCs w:val="20"/>
              </w:rPr>
            </w:pPr>
          </w:p>
        </w:tc>
        <w:tc>
          <w:tcPr>
            <w:tcW w:w="709" w:type="dxa"/>
            <w:vMerge w:val="restart"/>
            <w:shd w:val="clear" w:color="auto" w:fill="auto"/>
            <w:tcMar>
              <w:top w:w="0" w:type="dxa"/>
              <w:left w:w="108" w:type="dxa"/>
              <w:bottom w:w="0" w:type="dxa"/>
              <w:right w:w="108" w:type="dxa"/>
            </w:tcMar>
            <w:vAlign w:val="center"/>
          </w:tcPr>
          <w:p w14:paraId="068EB0D2" w14:textId="77777777" w:rsidR="00774500" w:rsidRPr="00116C74" w:rsidRDefault="00774500" w:rsidP="007D0B5D">
            <w:pPr>
              <w:snapToGrid w:val="0"/>
              <w:jc w:val="center"/>
              <w:rPr>
                <w:b/>
                <w:bCs/>
                <w:sz w:val="20"/>
                <w:szCs w:val="20"/>
                <w:vertAlign w:val="superscript"/>
              </w:rPr>
            </w:pPr>
            <w:r w:rsidRPr="00116C74">
              <w:rPr>
                <w:b/>
                <w:bCs/>
                <w:sz w:val="20"/>
                <w:szCs w:val="20"/>
              </w:rPr>
              <w:t>Hình thức lựa chọn nhà thầu</w:t>
            </w:r>
          </w:p>
          <w:p w14:paraId="2B221CBE" w14:textId="77777777" w:rsidR="00774500" w:rsidRPr="00116C74" w:rsidRDefault="00774500" w:rsidP="007D0B5D">
            <w:pPr>
              <w:snapToGrid w:val="0"/>
              <w:jc w:val="center"/>
              <w:rPr>
                <w:b/>
                <w:bCs/>
                <w:sz w:val="20"/>
                <w:szCs w:val="20"/>
              </w:rPr>
            </w:pPr>
          </w:p>
        </w:tc>
        <w:tc>
          <w:tcPr>
            <w:tcW w:w="679" w:type="dxa"/>
            <w:vMerge w:val="restart"/>
            <w:shd w:val="clear" w:color="auto" w:fill="auto"/>
            <w:tcMar>
              <w:top w:w="0" w:type="dxa"/>
              <w:left w:w="108" w:type="dxa"/>
              <w:bottom w:w="0" w:type="dxa"/>
              <w:right w:w="108" w:type="dxa"/>
            </w:tcMar>
            <w:vAlign w:val="center"/>
          </w:tcPr>
          <w:p w14:paraId="56B55E31" w14:textId="77777777" w:rsidR="00774500" w:rsidRPr="002F62F8" w:rsidRDefault="00774500" w:rsidP="007D0B5D">
            <w:pPr>
              <w:snapToGrid w:val="0"/>
              <w:jc w:val="center"/>
              <w:rPr>
                <w:b/>
                <w:bCs/>
                <w:sz w:val="20"/>
                <w:szCs w:val="20"/>
                <w:vertAlign w:val="superscript"/>
              </w:rPr>
            </w:pPr>
            <w:r w:rsidRPr="002F62F8">
              <w:rPr>
                <w:b/>
                <w:bCs/>
                <w:sz w:val="20"/>
                <w:szCs w:val="20"/>
              </w:rPr>
              <w:t>Phương thức lựa chọn nhà thầu</w:t>
            </w:r>
          </w:p>
          <w:p w14:paraId="06EB6E59" w14:textId="77777777" w:rsidR="00774500" w:rsidRPr="002F62F8" w:rsidRDefault="00774500" w:rsidP="007D0B5D">
            <w:pPr>
              <w:snapToGrid w:val="0"/>
              <w:jc w:val="center"/>
              <w:rPr>
                <w:b/>
                <w:bCs/>
                <w:sz w:val="20"/>
                <w:szCs w:val="20"/>
                <w:vertAlign w:val="superscript"/>
              </w:rPr>
            </w:pPr>
          </w:p>
        </w:tc>
        <w:tc>
          <w:tcPr>
            <w:tcW w:w="810" w:type="dxa"/>
            <w:vMerge w:val="restart"/>
            <w:shd w:val="clear" w:color="auto" w:fill="auto"/>
            <w:tcMar>
              <w:top w:w="0" w:type="dxa"/>
              <w:left w:w="108" w:type="dxa"/>
              <w:bottom w:w="0" w:type="dxa"/>
              <w:right w:w="108" w:type="dxa"/>
            </w:tcMar>
            <w:vAlign w:val="center"/>
          </w:tcPr>
          <w:p w14:paraId="10F4F911" w14:textId="77777777" w:rsidR="00774500" w:rsidRPr="002F62F8" w:rsidRDefault="00774500" w:rsidP="007D0B5D">
            <w:pPr>
              <w:snapToGrid w:val="0"/>
              <w:jc w:val="center"/>
              <w:rPr>
                <w:b/>
                <w:bCs/>
                <w:sz w:val="20"/>
                <w:szCs w:val="20"/>
                <w:vertAlign w:val="superscript"/>
              </w:rPr>
            </w:pPr>
            <w:r w:rsidRPr="002F62F8">
              <w:rPr>
                <w:b/>
                <w:bCs/>
                <w:sz w:val="20"/>
                <w:szCs w:val="20"/>
              </w:rPr>
              <w:t>Thời gian tổ chức lựa chọn nhà thầu</w:t>
            </w:r>
          </w:p>
        </w:tc>
        <w:tc>
          <w:tcPr>
            <w:tcW w:w="502" w:type="dxa"/>
            <w:vMerge w:val="restart"/>
            <w:vAlign w:val="center"/>
          </w:tcPr>
          <w:p w14:paraId="2103C583" w14:textId="77777777" w:rsidR="00774500" w:rsidRPr="002F62F8" w:rsidRDefault="00774500" w:rsidP="007D0B5D">
            <w:pPr>
              <w:snapToGrid w:val="0"/>
              <w:jc w:val="center"/>
              <w:rPr>
                <w:b/>
                <w:bCs/>
                <w:sz w:val="20"/>
                <w:szCs w:val="20"/>
                <w:vertAlign w:val="superscript"/>
              </w:rPr>
            </w:pPr>
            <w:r w:rsidRPr="002F62F8">
              <w:rPr>
                <w:b/>
                <w:bCs/>
                <w:sz w:val="20"/>
                <w:szCs w:val="20"/>
              </w:rPr>
              <w:t>Thời gian bắt đầu tổ chức lựa chọn nhà thầu</w:t>
            </w:r>
          </w:p>
        </w:tc>
        <w:tc>
          <w:tcPr>
            <w:tcW w:w="720" w:type="dxa"/>
            <w:vMerge w:val="restart"/>
            <w:shd w:val="clear" w:color="auto" w:fill="auto"/>
            <w:tcMar>
              <w:top w:w="0" w:type="dxa"/>
              <w:left w:w="108" w:type="dxa"/>
              <w:bottom w:w="0" w:type="dxa"/>
              <w:right w:w="108" w:type="dxa"/>
            </w:tcMar>
            <w:vAlign w:val="center"/>
          </w:tcPr>
          <w:p w14:paraId="28BCFF3E" w14:textId="77777777" w:rsidR="00774500" w:rsidRPr="002F62F8" w:rsidRDefault="00774500" w:rsidP="007D0B5D">
            <w:pPr>
              <w:snapToGrid w:val="0"/>
              <w:jc w:val="center"/>
              <w:rPr>
                <w:b/>
                <w:bCs/>
                <w:sz w:val="20"/>
                <w:szCs w:val="20"/>
                <w:vertAlign w:val="superscript"/>
              </w:rPr>
            </w:pPr>
            <w:r w:rsidRPr="002F62F8">
              <w:rPr>
                <w:b/>
                <w:bCs/>
                <w:sz w:val="20"/>
                <w:szCs w:val="20"/>
              </w:rPr>
              <w:t>Loại hợp đồng</w:t>
            </w:r>
          </w:p>
          <w:p w14:paraId="7598C064" w14:textId="77777777" w:rsidR="00774500" w:rsidRPr="002F62F8" w:rsidRDefault="00774500" w:rsidP="007D0B5D">
            <w:pPr>
              <w:snapToGrid w:val="0"/>
              <w:jc w:val="center"/>
              <w:rPr>
                <w:b/>
                <w:bCs/>
                <w:sz w:val="20"/>
                <w:szCs w:val="20"/>
                <w:vertAlign w:val="superscript"/>
              </w:rPr>
            </w:pPr>
          </w:p>
        </w:tc>
        <w:tc>
          <w:tcPr>
            <w:tcW w:w="649" w:type="dxa"/>
            <w:vMerge w:val="restart"/>
            <w:shd w:val="clear" w:color="auto" w:fill="auto"/>
            <w:tcMar>
              <w:top w:w="0" w:type="dxa"/>
              <w:left w:w="108" w:type="dxa"/>
              <w:bottom w:w="0" w:type="dxa"/>
              <w:right w:w="108" w:type="dxa"/>
            </w:tcMar>
            <w:vAlign w:val="center"/>
          </w:tcPr>
          <w:p w14:paraId="0019B87D" w14:textId="77777777" w:rsidR="00774500" w:rsidRPr="002F62F8" w:rsidRDefault="00774500" w:rsidP="007D0B5D">
            <w:pPr>
              <w:snapToGrid w:val="0"/>
              <w:jc w:val="center"/>
              <w:rPr>
                <w:b/>
                <w:bCs/>
                <w:sz w:val="20"/>
                <w:szCs w:val="20"/>
                <w:vertAlign w:val="superscript"/>
              </w:rPr>
            </w:pPr>
            <w:r w:rsidRPr="002F62F8">
              <w:rPr>
                <w:b/>
                <w:bCs/>
                <w:sz w:val="20"/>
                <w:szCs w:val="20"/>
              </w:rPr>
              <w:t>Thời gian thực hiện gói thầu</w:t>
            </w:r>
          </w:p>
        </w:tc>
        <w:tc>
          <w:tcPr>
            <w:tcW w:w="611" w:type="dxa"/>
            <w:vMerge w:val="restart"/>
            <w:vAlign w:val="center"/>
          </w:tcPr>
          <w:p w14:paraId="75C74622" w14:textId="77777777" w:rsidR="00774500" w:rsidRPr="002F62F8" w:rsidRDefault="00774500" w:rsidP="007D0B5D">
            <w:pPr>
              <w:snapToGrid w:val="0"/>
              <w:jc w:val="center"/>
              <w:rPr>
                <w:b/>
                <w:bCs/>
                <w:sz w:val="20"/>
                <w:szCs w:val="20"/>
              </w:rPr>
            </w:pPr>
            <w:r w:rsidRPr="002F62F8">
              <w:rPr>
                <w:b/>
                <w:bCs/>
                <w:sz w:val="20"/>
                <w:szCs w:val="20"/>
              </w:rPr>
              <w:t>Tùy chọn mua thêm</w:t>
            </w:r>
          </w:p>
        </w:tc>
        <w:tc>
          <w:tcPr>
            <w:tcW w:w="620" w:type="dxa"/>
            <w:vMerge w:val="restart"/>
            <w:vAlign w:val="center"/>
          </w:tcPr>
          <w:p w14:paraId="78DA856E" w14:textId="77777777" w:rsidR="00774500" w:rsidRPr="002F62F8" w:rsidRDefault="00774500" w:rsidP="007D0B5D">
            <w:pPr>
              <w:snapToGrid w:val="0"/>
              <w:jc w:val="center"/>
              <w:rPr>
                <w:b/>
                <w:bCs/>
                <w:sz w:val="20"/>
                <w:szCs w:val="20"/>
              </w:rPr>
            </w:pPr>
            <w:r w:rsidRPr="002F62F8">
              <w:rPr>
                <w:b/>
                <w:bCs/>
                <w:sz w:val="20"/>
                <w:szCs w:val="20"/>
              </w:rPr>
              <w:t>Giám sát hoạt động</w:t>
            </w:r>
          </w:p>
          <w:p w14:paraId="723DB6FB" w14:textId="77777777" w:rsidR="00774500" w:rsidRPr="002F62F8" w:rsidRDefault="00774500" w:rsidP="007D0B5D">
            <w:pPr>
              <w:snapToGrid w:val="0"/>
              <w:jc w:val="center"/>
              <w:rPr>
                <w:b/>
                <w:bCs/>
                <w:sz w:val="20"/>
                <w:szCs w:val="20"/>
              </w:rPr>
            </w:pPr>
            <w:r w:rsidRPr="002F62F8">
              <w:rPr>
                <w:b/>
                <w:bCs/>
                <w:sz w:val="20"/>
                <w:szCs w:val="20"/>
              </w:rPr>
              <w:t>đấu</w:t>
            </w:r>
          </w:p>
          <w:p w14:paraId="44A1BC49" w14:textId="77777777" w:rsidR="00774500" w:rsidRPr="002F62F8" w:rsidRDefault="00774500" w:rsidP="007D0B5D">
            <w:pPr>
              <w:snapToGrid w:val="0"/>
              <w:jc w:val="center"/>
              <w:rPr>
                <w:b/>
                <w:bCs/>
                <w:sz w:val="20"/>
                <w:szCs w:val="20"/>
              </w:rPr>
            </w:pPr>
            <w:r w:rsidRPr="002F62F8">
              <w:rPr>
                <w:b/>
                <w:bCs/>
                <w:sz w:val="20"/>
                <w:szCs w:val="20"/>
              </w:rPr>
              <w:t>thầu</w:t>
            </w:r>
          </w:p>
        </w:tc>
      </w:tr>
      <w:tr w:rsidR="00774500" w:rsidRPr="004A4219" w14:paraId="72A22610" w14:textId="77777777" w:rsidTr="001418B8">
        <w:trPr>
          <w:gridAfter w:val="1"/>
          <w:wAfter w:w="8" w:type="dxa"/>
          <w:trHeight w:val="1817"/>
        </w:trPr>
        <w:tc>
          <w:tcPr>
            <w:tcW w:w="355" w:type="dxa"/>
            <w:vMerge/>
            <w:shd w:val="clear" w:color="auto" w:fill="auto"/>
            <w:tcMar>
              <w:top w:w="0" w:type="dxa"/>
              <w:left w:w="108" w:type="dxa"/>
              <w:bottom w:w="0" w:type="dxa"/>
              <w:right w:w="108" w:type="dxa"/>
            </w:tcMar>
          </w:tcPr>
          <w:p w14:paraId="09559B2B" w14:textId="77777777" w:rsidR="00774500" w:rsidRPr="002F62F8" w:rsidRDefault="00774500" w:rsidP="007D0B5D">
            <w:pPr>
              <w:rPr>
                <w:sz w:val="20"/>
                <w:szCs w:val="20"/>
              </w:rPr>
            </w:pPr>
          </w:p>
        </w:tc>
        <w:tc>
          <w:tcPr>
            <w:tcW w:w="774" w:type="dxa"/>
            <w:vMerge/>
          </w:tcPr>
          <w:p w14:paraId="342E68DC" w14:textId="77777777" w:rsidR="00774500" w:rsidRPr="002F62F8" w:rsidRDefault="00774500" w:rsidP="007D0B5D">
            <w:pPr>
              <w:rPr>
                <w:b/>
                <w:bCs/>
                <w:sz w:val="20"/>
                <w:szCs w:val="20"/>
              </w:rPr>
            </w:pPr>
          </w:p>
        </w:tc>
        <w:tc>
          <w:tcPr>
            <w:tcW w:w="1134" w:type="dxa"/>
            <w:shd w:val="clear" w:color="auto" w:fill="auto"/>
            <w:tcMar>
              <w:top w:w="0" w:type="dxa"/>
              <w:left w:w="108" w:type="dxa"/>
              <w:bottom w:w="0" w:type="dxa"/>
              <w:right w:w="108" w:type="dxa"/>
            </w:tcMar>
            <w:vAlign w:val="center"/>
          </w:tcPr>
          <w:p w14:paraId="73798826" w14:textId="77777777" w:rsidR="00774500" w:rsidRPr="002F62F8" w:rsidRDefault="00774500" w:rsidP="007D0B5D">
            <w:pPr>
              <w:jc w:val="center"/>
              <w:rPr>
                <w:b/>
                <w:i/>
                <w:iCs/>
                <w:sz w:val="20"/>
                <w:szCs w:val="20"/>
              </w:rPr>
            </w:pPr>
            <w:r w:rsidRPr="002F62F8">
              <w:rPr>
                <w:b/>
                <w:i/>
                <w:iCs/>
                <w:sz w:val="20"/>
                <w:szCs w:val="20"/>
              </w:rPr>
              <w:t>Tên gói thầu</w:t>
            </w:r>
          </w:p>
        </w:tc>
        <w:tc>
          <w:tcPr>
            <w:tcW w:w="993" w:type="dxa"/>
            <w:shd w:val="clear" w:color="auto" w:fill="auto"/>
            <w:vAlign w:val="center"/>
          </w:tcPr>
          <w:p w14:paraId="18691DE8" w14:textId="77777777" w:rsidR="00774500" w:rsidRPr="002F62F8" w:rsidRDefault="00774500" w:rsidP="007D0B5D">
            <w:pPr>
              <w:jc w:val="center"/>
              <w:rPr>
                <w:b/>
                <w:i/>
                <w:iCs/>
                <w:sz w:val="20"/>
                <w:szCs w:val="20"/>
              </w:rPr>
            </w:pPr>
            <w:bookmarkStart w:id="4" w:name="_Hlk154864726"/>
            <w:r w:rsidRPr="002F62F8">
              <w:rPr>
                <w:b/>
                <w:i/>
                <w:iCs/>
                <w:sz w:val="20"/>
                <w:szCs w:val="20"/>
              </w:rPr>
              <w:t>Tóm tắt công việc chính của gói thầu</w:t>
            </w:r>
            <w:bookmarkEnd w:id="4"/>
          </w:p>
        </w:tc>
        <w:tc>
          <w:tcPr>
            <w:tcW w:w="1417" w:type="dxa"/>
            <w:vMerge/>
            <w:shd w:val="clear" w:color="auto" w:fill="auto"/>
            <w:tcMar>
              <w:top w:w="0" w:type="dxa"/>
              <w:left w:w="108" w:type="dxa"/>
              <w:bottom w:w="0" w:type="dxa"/>
              <w:right w:w="108" w:type="dxa"/>
            </w:tcMar>
          </w:tcPr>
          <w:p w14:paraId="13AD09C0" w14:textId="77777777" w:rsidR="00774500" w:rsidRPr="002F62F8" w:rsidRDefault="00774500" w:rsidP="007D0B5D">
            <w:pPr>
              <w:rPr>
                <w:sz w:val="20"/>
                <w:szCs w:val="20"/>
              </w:rPr>
            </w:pPr>
          </w:p>
        </w:tc>
        <w:tc>
          <w:tcPr>
            <w:tcW w:w="902" w:type="dxa"/>
            <w:vMerge/>
            <w:shd w:val="clear" w:color="auto" w:fill="auto"/>
            <w:tcMar>
              <w:top w:w="0" w:type="dxa"/>
              <w:left w:w="108" w:type="dxa"/>
              <w:bottom w:w="0" w:type="dxa"/>
              <w:right w:w="108" w:type="dxa"/>
            </w:tcMar>
          </w:tcPr>
          <w:p w14:paraId="705BD4A0" w14:textId="77777777" w:rsidR="00774500" w:rsidRPr="002F62F8" w:rsidRDefault="00774500" w:rsidP="007D0B5D">
            <w:pPr>
              <w:rPr>
                <w:sz w:val="20"/>
                <w:szCs w:val="20"/>
              </w:rPr>
            </w:pPr>
          </w:p>
        </w:tc>
        <w:tc>
          <w:tcPr>
            <w:tcW w:w="709" w:type="dxa"/>
            <w:vMerge/>
            <w:shd w:val="clear" w:color="auto" w:fill="auto"/>
            <w:tcMar>
              <w:top w:w="0" w:type="dxa"/>
              <w:left w:w="108" w:type="dxa"/>
              <w:bottom w:w="0" w:type="dxa"/>
              <w:right w:w="108" w:type="dxa"/>
            </w:tcMar>
          </w:tcPr>
          <w:p w14:paraId="0DF90214" w14:textId="77777777" w:rsidR="00774500" w:rsidRPr="00116C74" w:rsidRDefault="00774500" w:rsidP="007D0B5D">
            <w:pPr>
              <w:rPr>
                <w:sz w:val="20"/>
                <w:szCs w:val="20"/>
              </w:rPr>
            </w:pPr>
          </w:p>
        </w:tc>
        <w:tc>
          <w:tcPr>
            <w:tcW w:w="679" w:type="dxa"/>
            <w:vMerge/>
            <w:shd w:val="clear" w:color="auto" w:fill="auto"/>
            <w:tcMar>
              <w:top w:w="0" w:type="dxa"/>
              <w:left w:w="108" w:type="dxa"/>
              <w:bottom w:w="0" w:type="dxa"/>
              <w:right w:w="108" w:type="dxa"/>
            </w:tcMar>
          </w:tcPr>
          <w:p w14:paraId="24D167CC" w14:textId="77777777" w:rsidR="00774500" w:rsidRPr="002F62F8" w:rsidRDefault="00774500" w:rsidP="007D0B5D">
            <w:pPr>
              <w:rPr>
                <w:sz w:val="20"/>
                <w:szCs w:val="20"/>
              </w:rPr>
            </w:pPr>
          </w:p>
        </w:tc>
        <w:tc>
          <w:tcPr>
            <w:tcW w:w="810" w:type="dxa"/>
            <w:vMerge/>
            <w:shd w:val="clear" w:color="auto" w:fill="auto"/>
            <w:tcMar>
              <w:top w:w="0" w:type="dxa"/>
              <w:left w:w="108" w:type="dxa"/>
              <w:bottom w:w="0" w:type="dxa"/>
              <w:right w:w="108" w:type="dxa"/>
            </w:tcMar>
          </w:tcPr>
          <w:p w14:paraId="1087CF3C" w14:textId="77777777" w:rsidR="00774500" w:rsidRPr="002F62F8" w:rsidRDefault="00774500" w:rsidP="007D0B5D">
            <w:pPr>
              <w:rPr>
                <w:sz w:val="20"/>
                <w:szCs w:val="20"/>
              </w:rPr>
            </w:pPr>
          </w:p>
        </w:tc>
        <w:tc>
          <w:tcPr>
            <w:tcW w:w="502" w:type="dxa"/>
            <w:vMerge/>
          </w:tcPr>
          <w:p w14:paraId="4525E745" w14:textId="77777777" w:rsidR="00774500" w:rsidRPr="002F62F8" w:rsidRDefault="00774500" w:rsidP="007D0B5D">
            <w:pPr>
              <w:rPr>
                <w:b/>
                <w:bCs/>
                <w:sz w:val="20"/>
                <w:szCs w:val="20"/>
              </w:rPr>
            </w:pPr>
          </w:p>
        </w:tc>
        <w:tc>
          <w:tcPr>
            <w:tcW w:w="720" w:type="dxa"/>
            <w:vMerge/>
            <w:shd w:val="clear" w:color="auto" w:fill="auto"/>
            <w:tcMar>
              <w:top w:w="0" w:type="dxa"/>
              <w:left w:w="108" w:type="dxa"/>
              <w:bottom w:w="0" w:type="dxa"/>
              <w:right w:w="108" w:type="dxa"/>
            </w:tcMar>
          </w:tcPr>
          <w:p w14:paraId="5A261DED" w14:textId="77777777" w:rsidR="00774500" w:rsidRPr="002F62F8" w:rsidRDefault="00774500" w:rsidP="007D0B5D">
            <w:pPr>
              <w:rPr>
                <w:sz w:val="20"/>
                <w:szCs w:val="20"/>
              </w:rPr>
            </w:pPr>
          </w:p>
        </w:tc>
        <w:tc>
          <w:tcPr>
            <w:tcW w:w="649" w:type="dxa"/>
            <w:vMerge/>
            <w:shd w:val="clear" w:color="auto" w:fill="auto"/>
            <w:tcMar>
              <w:top w:w="0" w:type="dxa"/>
              <w:left w:w="108" w:type="dxa"/>
              <w:bottom w:w="0" w:type="dxa"/>
              <w:right w:w="108" w:type="dxa"/>
            </w:tcMar>
          </w:tcPr>
          <w:p w14:paraId="03570177" w14:textId="77777777" w:rsidR="00774500" w:rsidRPr="002F62F8" w:rsidRDefault="00774500" w:rsidP="007D0B5D">
            <w:pPr>
              <w:rPr>
                <w:sz w:val="20"/>
                <w:szCs w:val="20"/>
              </w:rPr>
            </w:pPr>
          </w:p>
        </w:tc>
        <w:tc>
          <w:tcPr>
            <w:tcW w:w="611" w:type="dxa"/>
            <w:vMerge/>
          </w:tcPr>
          <w:p w14:paraId="3BDFE914" w14:textId="77777777" w:rsidR="00774500" w:rsidRPr="002F62F8" w:rsidRDefault="00774500" w:rsidP="007D0B5D">
            <w:pPr>
              <w:rPr>
                <w:b/>
                <w:bCs/>
                <w:sz w:val="20"/>
                <w:szCs w:val="20"/>
              </w:rPr>
            </w:pPr>
          </w:p>
        </w:tc>
        <w:tc>
          <w:tcPr>
            <w:tcW w:w="620" w:type="dxa"/>
            <w:vMerge/>
          </w:tcPr>
          <w:p w14:paraId="17FD7C9C" w14:textId="77777777" w:rsidR="00774500" w:rsidRPr="002F62F8" w:rsidRDefault="00774500" w:rsidP="007D0B5D">
            <w:pPr>
              <w:rPr>
                <w:b/>
                <w:bCs/>
                <w:sz w:val="20"/>
                <w:szCs w:val="20"/>
              </w:rPr>
            </w:pPr>
          </w:p>
        </w:tc>
      </w:tr>
      <w:tr w:rsidR="00774500" w:rsidRPr="004A4219" w14:paraId="5F634623" w14:textId="77777777" w:rsidTr="001418B8">
        <w:trPr>
          <w:gridAfter w:val="1"/>
          <w:wAfter w:w="8" w:type="dxa"/>
          <w:trHeight w:val="6323"/>
        </w:trPr>
        <w:tc>
          <w:tcPr>
            <w:tcW w:w="355" w:type="dxa"/>
            <w:shd w:val="clear" w:color="auto" w:fill="auto"/>
            <w:tcMar>
              <w:top w:w="0" w:type="dxa"/>
              <w:left w:w="108" w:type="dxa"/>
              <w:bottom w:w="0" w:type="dxa"/>
              <w:right w:w="108" w:type="dxa"/>
            </w:tcMar>
            <w:vAlign w:val="center"/>
          </w:tcPr>
          <w:p w14:paraId="519B3942" w14:textId="77777777" w:rsidR="00774500" w:rsidRPr="00B571BF" w:rsidRDefault="00774500" w:rsidP="007D0B5D">
            <w:pPr>
              <w:spacing w:line="276" w:lineRule="auto"/>
              <w:jc w:val="center"/>
              <w:rPr>
                <w:sz w:val="22"/>
                <w:szCs w:val="22"/>
              </w:rPr>
            </w:pPr>
            <w:r w:rsidRPr="00B571BF">
              <w:rPr>
                <w:sz w:val="22"/>
                <w:szCs w:val="22"/>
              </w:rPr>
              <w:t>1</w:t>
            </w:r>
          </w:p>
        </w:tc>
        <w:tc>
          <w:tcPr>
            <w:tcW w:w="774" w:type="dxa"/>
            <w:vAlign w:val="center"/>
          </w:tcPr>
          <w:p w14:paraId="4AF08626" w14:textId="77777777" w:rsidR="00774500" w:rsidRPr="00B571BF" w:rsidRDefault="00774500" w:rsidP="007D0B5D">
            <w:pPr>
              <w:spacing w:line="276" w:lineRule="auto"/>
              <w:rPr>
                <w:bCs/>
                <w:sz w:val="22"/>
                <w:szCs w:val="22"/>
              </w:rPr>
            </w:pPr>
            <w:r w:rsidRPr="00B571BF">
              <w:rPr>
                <w:bCs/>
                <w:sz w:val="22"/>
                <w:szCs w:val="22"/>
              </w:rPr>
              <w:t>Trường Cao đẳng Lý Tự Trọng Thành phố Hồ Chí Minh</w:t>
            </w:r>
          </w:p>
        </w:tc>
        <w:tc>
          <w:tcPr>
            <w:tcW w:w="1134" w:type="dxa"/>
            <w:shd w:val="clear" w:color="auto" w:fill="auto"/>
            <w:tcMar>
              <w:top w:w="0" w:type="dxa"/>
              <w:left w:w="108" w:type="dxa"/>
              <w:bottom w:w="0" w:type="dxa"/>
              <w:right w:w="108" w:type="dxa"/>
            </w:tcMar>
            <w:vAlign w:val="center"/>
          </w:tcPr>
          <w:p w14:paraId="1348B7C4" w14:textId="28F41C48" w:rsidR="00774500" w:rsidRPr="005C23BB" w:rsidRDefault="00E24CBA" w:rsidP="0041597F">
            <w:pPr>
              <w:spacing w:line="276" w:lineRule="auto"/>
              <w:ind w:left="62" w:right="72"/>
              <w:rPr>
                <w:rFonts w:eastAsia="Calibri"/>
                <w:color w:val="000000" w:themeColor="text1"/>
                <w:spacing w:val="-2"/>
                <w:sz w:val="22"/>
                <w:szCs w:val="22"/>
                <w:lang w:val="nl-NL"/>
              </w:rPr>
            </w:pPr>
            <w:r w:rsidRPr="005C23BB">
              <w:rPr>
                <w:color w:val="000000" w:themeColor="text1"/>
                <w:spacing w:val="3"/>
                <w:sz w:val="22"/>
                <w:szCs w:val="22"/>
                <w:shd w:val="clear" w:color="auto" w:fill="FFFFFF"/>
              </w:rPr>
              <w:t>Phi tư vấn dịch vụ t</w:t>
            </w:r>
            <w:r w:rsidR="00ED7D68" w:rsidRPr="005C23BB">
              <w:rPr>
                <w:color w:val="000000" w:themeColor="text1"/>
                <w:spacing w:val="3"/>
                <w:sz w:val="22"/>
                <w:szCs w:val="22"/>
                <w:shd w:val="clear" w:color="auto" w:fill="FFFFFF"/>
              </w:rPr>
              <w:t xml:space="preserve">ổ chức liên hoan nhân ngày Nhà giáo Việt Nam 20/11/2025 tại </w:t>
            </w:r>
            <w:r w:rsidR="00ED7D68" w:rsidRPr="005C23BB">
              <w:rPr>
                <w:color w:val="000000" w:themeColor="text1"/>
                <w:sz w:val="22"/>
                <w:szCs w:val="22"/>
              </w:rPr>
              <w:t>Trường Cao đẳng Lý Tự Trọng Thành phố Hồ Chí Minh</w:t>
            </w:r>
          </w:p>
        </w:tc>
        <w:tc>
          <w:tcPr>
            <w:tcW w:w="993" w:type="dxa"/>
            <w:shd w:val="clear" w:color="auto" w:fill="auto"/>
            <w:vAlign w:val="center"/>
          </w:tcPr>
          <w:p w14:paraId="158D2F88" w14:textId="44CC735E" w:rsidR="00774500" w:rsidRPr="005C23BB" w:rsidRDefault="00ED7D68" w:rsidP="0041597F">
            <w:pPr>
              <w:spacing w:line="276" w:lineRule="auto"/>
              <w:ind w:left="90" w:right="176"/>
              <w:rPr>
                <w:rFonts w:eastAsia="Calibri"/>
                <w:color w:val="000000" w:themeColor="text1"/>
                <w:spacing w:val="-2"/>
                <w:sz w:val="22"/>
                <w:szCs w:val="22"/>
                <w:lang w:val="nl-NL"/>
              </w:rPr>
            </w:pPr>
            <w:r w:rsidRPr="005C23BB">
              <w:rPr>
                <w:color w:val="000000" w:themeColor="text1"/>
                <w:spacing w:val="3"/>
                <w:sz w:val="22"/>
                <w:szCs w:val="22"/>
                <w:shd w:val="clear" w:color="auto" w:fill="FFFFFF"/>
              </w:rPr>
              <w:t xml:space="preserve">Tổ chức liên hoan nhân ngày Nhà giáo Việt Nam 20/11/2025 tại </w:t>
            </w:r>
            <w:r w:rsidRPr="005C23BB">
              <w:rPr>
                <w:color w:val="000000" w:themeColor="text1"/>
                <w:sz w:val="22"/>
                <w:szCs w:val="22"/>
              </w:rPr>
              <w:t>Trường Cao đẳng Lý Tự Trọng Thành phố Hồ Chí Minh</w:t>
            </w:r>
          </w:p>
        </w:tc>
        <w:tc>
          <w:tcPr>
            <w:tcW w:w="1417" w:type="dxa"/>
            <w:shd w:val="clear" w:color="auto" w:fill="auto"/>
            <w:tcMar>
              <w:top w:w="0" w:type="dxa"/>
              <w:left w:w="108" w:type="dxa"/>
              <w:bottom w:w="0" w:type="dxa"/>
              <w:right w:w="108" w:type="dxa"/>
            </w:tcMar>
            <w:vAlign w:val="center"/>
          </w:tcPr>
          <w:p w14:paraId="64652A5A" w14:textId="21064114" w:rsidR="00774500" w:rsidRPr="00B571BF" w:rsidRDefault="00E06566" w:rsidP="00C40969">
            <w:pPr>
              <w:spacing w:line="276" w:lineRule="auto"/>
              <w:jc w:val="right"/>
              <w:rPr>
                <w:bCs/>
                <w:sz w:val="22"/>
                <w:szCs w:val="22"/>
              </w:rPr>
            </w:pPr>
            <w:r>
              <w:rPr>
                <w:bCs/>
                <w:sz w:val="22"/>
                <w:szCs w:val="22"/>
              </w:rPr>
              <w:t>177.390.000</w:t>
            </w:r>
          </w:p>
        </w:tc>
        <w:tc>
          <w:tcPr>
            <w:tcW w:w="902" w:type="dxa"/>
            <w:shd w:val="clear" w:color="auto" w:fill="auto"/>
            <w:tcMar>
              <w:top w:w="0" w:type="dxa"/>
              <w:left w:w="108" w:type="dxa"/>
              <w:bottom w:w="0" w:type="dxa"/>
              <w:right w:w="108" w:type="dxa"/>
            </w:tcMar>
            <w:vAlign w:val="center"/>
          </w:tcPr>
          <w:p w14:paraId="1816B682" w14:textId="6C22D28B" w:rsidR="00774500" w:rsidRPr="00B571BF" w:rsidRDefault="0061411A" w:rsidP="007D0B5D">
            <w:pPr>
              <w:spacing w:line="276" w:lineRule="auto"/>
              <w:jc w:val="center"/>
              <w:rPr>
                <w:bCs/>
                <w:sz w:val="22"/>
                <w:szCs w:val="22"/>
              </w:rPr>
            </w:pPr>
            <w:r>
              <w:rPr>
                <w:bCs/>
                <w:sz w:val="22"/>
                <w:szCs w:val="22"/>
              </w:rPr>
              <w:t>Quỹ phúc lợi</w:t>
            </w:r>
          </w:p>
        </w:tc>
        <w:tc>
          <w:tcPr>
            <w:tcW w:w="709" w:type="dxa"/>
            <w:shd w:val="clear" w:color="auto" w:fill="auto"/>
            <w:tcMar>
              <w:top w:w="0" w:type="dxa"/>
              <w:left w:w="108" w:type="dxa"/>
              <w:bottom w:w="0" w:type="dxa"/>
              <w:right w:w="108" w:type="dxa"/>
            </w:tcMar>
            <w:vAlign w:val="center"/>
          </w:tcPr>
          <w:p w14:paraId="3A645DB6" w14:textId="61EF25E3" w:rsidR="00774500" w:rsidRPr="00B571BF" w:rsidRDefault="00973CD8" w:rsidP="007D0B5D">
            <w:pPr>
              <w:spacing w:line="276" w:lineRule="auto"/>
              <w:jc w:val="center"/>
              <w:rPr>
                <w:sz w:val="22"/>
                <w:szCs w:val="22"/>
              </w:rPr>
            </w:pPr>
            <w:r w:rsidRPr="00B571BF">
              <w:rPr>
                <w:color w:val="000000" w:themeColor="text1"/>
                <w:sz w:val="22"/>
                <w:szCs w:val="22"/>
              </w:rPr>
              <w:t>Chỉ định thầu rút gọn</w:t>
            </w:r>
          </w:p>
        </w:tc>
        <w:tc>
          <w:tcPr>
            <w:tcW w:w="679" w:type="dxa"/>
            <w:shd w:val="clear" w:color="auto" w:fill="auto"/>
            <w:tcMar>
              <w:top w:w="0" w:type="dxa"/>
              <w:left w:w="108" w:type="dxa"/>
              <w:bottom w:w="0" w:type="dxa"/>
              <w:right w:w="108" w:type="dxa"/>
            </w:tcMar>
            <w:vAlign w:val="center"/>
          </w:tcPr>
          <w:p w14:paraId="376BE9B5" w14:textId="5F54E219" w:rsidR="00774500" w:rsidRPr="00B571BF" w:rsidRDefault="00774500" w:rsidP="007D0B5D">
            <w:pPr>
              <w:spacing w:line="276" w:lineRule="auto"/>
              <w:jc w:val="center"/>
              <w:rPr>
                <w:bCs/>
                <w:sz w:val="22"/>
                <w:szCs w:val="22"/>
              </w:rPr>
            </w:pPr>
          </w:p>
        </w:tc>
        <w:tc>
          <w:tcPr>
            <w:tcW w:w="810" w:type="dxa"/>
            <w:shd w:val="clear" w:color="auto" w:fill="auto"/>
            <w:tcMar>
              <w:top w:w="0" w:type="dxa"/>
              <w:left w:w="108" w:type="dxa"/>
              <w:bottom w:w="0" w:type="dxa"/>
              <w:right w:w="108" w:type="dxa"/>
            </w:tcMar>
            <w:vAlign w:val="center"/>
          </w:tcPr>
          <w:p w14:paraId="41F18F62" w14:textId="71F16F30" w:rsidR="00774500" w:rsidRPr="00B571BF" w:rsidRDefault="00E04B25" w:rsidP="007D0B5D">
            <w:pPr>
              <w:spacing w:line="276" w:lineRule="auto"/>
              <w:jc w:val="center"/>
              <w:rPr>
                <w:bCs/>
                <w:sz w:val="22"/>
                <w:szCs w:val="22"/>
              </w:rPr>
            </w:pPr>
            <w:r>
              <w:rPr>
                <w:bCs/>
                <w:sz w:val="22"/>
                <w:szCs w:val="22"/>
              </w:rPr>
              <w:t>3</w:t>
            </w:r>
            <w:r w:rsidR="00F233A8" w:rsidRPr="00B571BF">
              <w:rPr>
                <w:bCs/>
                <w:sz w:val="22"/>
                <w:szCs w:val="22"/>
              </w:rPr>
              <w:t>0</w:t>
            </w:r>
            <w:r w:rsidR="00774500" w:rsidRPr="00B571BF">
              <w:rPr>
                <w:bCs/>
                <w:sz w:val="22"/>
                <w:szCs w:val="22"/>
              </w:rPr>
              <w:t xml:space="preserve"> ngày</w:t>
            </w:r>
          </w:p>
        </w:tc>
        <w:tc>
          <w:tcPr>
            <w:tcW w:w="502" w:type="dxa"/>
            <w:vAlign w:val="center"/>
          </w:tcPr>
          <w:p w14:paraId="6B167924" w14:textId="66B6A23A" w:rsidR="00774500" w:rsidRPr="00B571BF" w:rsidRDefault="00774500" w:rsidP="007D0B5D">
            <w:pPr>
              <w:spacing w:line="276" w:lineRule="auto"/>
              <w:jc w:val="center"/>
              <w:rPr>
                <w:bCs/>
                <w:sz w:val="22"/>
                <w:szCs w:val="22"/>
              </w:rPr>
            </w:pPr>
            <w:r w:rsidRPr="00B571BF">
              <w:rPr>
                <w:bCs/>
                <w:sz w:val="22"/>
                <w:szCs w:val="22"/>
              </w:rPr>
              <w:t xml:space="preserve">Quý </w:t>
            </w:r>
            <w:r w:rsidR="0062387D" w:rsidRPr="00B571BF">
              <w:rPr>
                <w:bCs/>
                <w:sz w:val="22"/>
                <w:szCs w:val="22"/>
              </w:rPr>
              <w:t>I</w:t>
            </w:r>
            <w:r w:rsidR="00E06566">
              <w:rPr>
                <w:bCs/>
                <w:sz w:val="22"/>
                <w:szCs w:val="22"/>
              </w:rPr>
              <w:t>V</w:t>
            </w:r>
            <w:r w:rsidRPr="00B571BF">
              <w:rPr>
                <w:bCs/>
                <w:sz w:val="22"/>
                <w:szCs w:val="22"/>
              </w:rPr>
              <w:t>/</w:t>
            </w:r>
            <w:r w:rsidR="000713C6" w:rsidRPr="00B571BF">
              <w:rPr>
                <w:bCs/>
                <w:sz w:val="22"/>
                <w:szCs w:val="22"/>
              </w:rPr>
              <w:t xml:space="preserve"> </w:t>
            </w:r>
            <w:r w:rsidRPr="00B571BF">
              <w:rPr>
                <w:bCs/>
                <w:sz w:val="22"/>
                <w:szCs w:val="22"/>
              </w:rPr>
              <w:t>202</w:t>
            </w:r>
            <w:r w:rsidR="008343E1">
              <w:rPr>
                <w:bCs/>
                <w:sz w:val="22"/>
                <w:szCs w:val="22"/>
              </w:rPr>
              <w:t>5</w:t>
            </w:r>
          </w:p>
        </w:tc>
        <w:tc>
          <w:tcPr>
            <w:tcW w:w="720" w:type="dxa"/>
            <w:shd w:val="clear" w:color="auto" w:fill="auto"/>
            <w:tcMar>
              <w:top w:w="0" w:type="dxa"/>
              <w:left w:w="108" w:type="dxa"/>
              <w:bottom w:w="0" w:type="dxa"/>
              <w:right w:w="108" w:type="dxa"/>
            </w:tcMar>
            <w:vAlign w:val="center"/>
          </w:tcPr>
          <w:p w14:paraId="58325269" w14:textId="6E9FA8F1" w:rsidR="00774500" w:rsidRPr="00B571BF" w:rsidRDefault="00D27723" w:rsidP="007D0B5D">
            <w:pPr>
              <w:spacing w:line="276" w:lineRule="auto"/>
              <w:jc w:val="center"/>
              <w:rPr>
                <w:bCs/>
                <w:sz w:val="22"/>
                <w:szCs w:val="22"/>
              </w:rPr>
            </w:pPr>
            <w:r w:rsidRPr="00D27723">
              <w:rPr>
                <w:bCs/>
                <w:sz w:val="22"/>
                <w:szCs w:val="22"/>
              </w:rPr>
              <w:t xml:space="preserve">Hợp đồng </w:t>
            </w:r>
            <w:r w:rsidR="005A487F">
              <w:rPr>
                <w:bCs/>
                <w:sz w:val="22"/>
                <w:szCs w:val="22"/>
              </w:rPr>
              <w:t>theo đơn giá cố định</w:t>
            </w:r>
          </w:p>
        </w:tc>
        <w:tc>
          <w:tcPr>
            <w:tcW w:w="649" w:type="dxa"/>
            <w:shd w:val="clear" w:color="auto" w:fill="auto"/>
            <w:tcMar>
              <w:top w:w="0" w:type="dxa"/>
              <w:left w:w="108" w:type="dxa"/>
              <w:bottom w:w="0" w:type="dxa"/>
              <w:right w:w="108" w:type="dxa"/>
            </w:tcMar>
            <w:vAlign w:val="center"/>
          </w:tcPr>
          <w:p w14:paraId="1D907B8F" w14:textId="7BA7CD3D" w:rsidR="00774500" w:rsidRPr="00B571BF" w:rsidRDefault="006B6D03" w:rsidP="007D0B5D">
            <w:pPr>
              <w:spacing w:line="276" w:lineRule="auto"/>
              <w:jc w:val="center"/>
              <w:rPr>
                <w:bCs/>
                <w:sz w:val="22"/>
                <w:szCs w:val="22"/>
              </w:rPr>
            </w:pPr>
            <w:r>
              <w:rPr>
                <w:bCs/>
                <w:sz w:val="22"/>
                <w:szCs w:val="22"/>
              </w:rPr>
              <w:t>6</w:t>
            </w:r>
            <w:r w:rsidR="00774500" w:rsidRPr="00B571BF">
              <w:rPr>
                <w:bCs/>
                <w:sz w:val="22"/>
                <w:szCs w:val="22"/>
              </w:rPr>
              <w:t>0 ngày</w:t>
            </w:r>
          </w:p>
        </w:tc>
        <w:tc>
          <w:tcPr>
            <w:tcW w:w="611" w:type="dxa"/>
            <w:vAlign w:val="center"/>
          </w:tcPr>
          <w:p w14:paraId="4AE0E8A0" w14:textId="6413D639" w:rsidR="00774500" w:rsidRPr="00B571BF" w:rsidRDefault="00774500" w:rsidP="000713C6">
            <w:pPr>
              <w:jc w:val="center"/>
              <w:rPr>
                <w:bCs/>
                <w:sz w:val="22"/>
                <w:szCs w:val="22"/>
              </w:rPr>
            </w:pPr>
            <w:r w:rsidRPr="00B571BF">
              <w:rPr>
                <w:bCs/>
                <w:sz w:val="22"/>
                <w:szCs w:val="22"/>
              </w:rPr>
              <w:t>Không</w:t>
            </w:r>
            <w:r w:rsidR="00C7592B" w:rsidRPr="00B571BF">
              <w:rPr>
                <w:bCs/>
                <w:sz w:val="22"/>
                <w:szCs w:val="22"/>
              </w:rPr>
              <w:t xml:space="preserve"> </w:t>
            </w:r>
            <w:r w:rsidRPr="00B571BF">
              <w:rPr>
                <w:bCs/>
                <w:sz w:val="22"/>
                <w:szCs w:val="22"/>
              </w:rPr>
              <w:t>áp dụng</w:t>
            </w:r>
          </w:p>
        </w:tc>
        <w:tc>
          <w:tcPr>
            <w:tcW w:w="620" w:type="dxa"/>
            <w:vAlign w:val="center"/>
          </w:tcPr>
          <w:p w14:paraId="31492D80" w14:textId="7455E004" w:rsidR="00774500" w:rsidRPr="00B24A97" w:rsidRDefault="00774500" w:rsidP="00B24A97">
            <w:pPr>
              <w:jc w:val="center"/>
              <w:rPr>
                <w:bCs/>
                <w:sz w:val="22"/>
                <w:szCs w:val="22"/>
              </w:rPr>
            </w:pPr>
          </w:p>
        </w:tc>
      </w:tr>
      <w:tr w:rsidR="00774500" w:rsidRPr="004A4219" w14:paraId="78A960D8" w14:textId="77777777" w:rsidTr="007B4C81">
        <w:trPr>
          <w:trHeight w:val="527"/>
        </w:trPr>
        <w:tc>
          <w:tcPr>
            <w:tcW w:w="3256" w:type="dxa"/>
            <w:gridSpan w:val="4"/>
          </w:tcPr>
          <w:p w14:paraId="421F9D67" w14:textId="77777777" w:rsidR="00CA1BD2" w:rsidRDefault="00774500" w:rsidP="00083E13">
            <w:pPr>
              <w:rPr>
                <w:i/>
                <w:iCs/>
                <w:sz w:val="20"/>
                <w:szCs w:val="20"/>
              </w:rPr>
            </w:pPr>
            <w:r w:rsidRPr="00083E13">
              <w:rPr>
                <w:b/>
                <w:bCs/>
                <w:sz w:val="20"/>
                <w:szCs w:val="20"/>
              </w:rPr>
              <w:t>Tổng giá gói thầu</w:t>
            </w:r>
            <w:r w:rsidR="00682BC3" w:rsidRPr="00083E13">
              <w:rPr>
                <w:b/>
                <w:bCs/>
                <w:sz w:val="20"/>
                <w:szCs w:val="20"/>
              </w:rPr>
              <w:t xml:space="preserve"> </w:t>
            </w:r>
            <w:r w:rsidR="00682BC3" w:rsidRPr="00083E13">
              <w:rPr>
                <w:i/>
                <w:iCs/>
                <w:sz w:val="20"/>
                <w:szCs w:val="20"/>
              </w:rPr>
              <w:t xml:space="preserve">[kết chuyển sang </w:t>
            </w:r>
          </w:p>
          <w:p w14:paraId="7E86A738" w14:textId="51E63DA7" w:rsidR="00774500" w:rsidRPr="00083E13" w:rsidRDefault="00682BC3" w:rsidP="00083E13">
            <w:pPr>
              <w:rPr>
                <w:b/>
                <w:bCs/>
                <w:sz w:val="20"/>
                <w:szCs w:val="20"/>
              </w:rPr>
            </w:pPr>
            <w:r w:rsidRPr="00083E13">
              <w:rPr>
                <w:b/>
                <w:bCs/>
                <w:i/>
                <w:iCs/>
                <w:sz w:val="20"/>
                <w:szCs w:val="20"/>
              </w:rPr>
              <w:t>Bảng số 5</w:t>
            </w:r>
            <w:r w:rsidRPr="00083E13">
              <w:rPr>
                <w:i/>
                <w:iCs/>
                <w:sz w:val="20"/>
                <w:szCs w:val="20"/>
              </w:rPr>
              <w:t>]</w:t>
            </w:r>
          </w:p>
        </w:tc>
        <w:tc>
          <w:tcPr>
            <w:tcW w:w="7627" w:type="dxa"/>
            <w:gridSpan w:val="11"/>
            <w:shd w:val="clear" w:color="auto" w:fill="auto"/>
            <w:tcMar>
              <w:top w:w="0" w:type="dxa"/>
              <w:left w:w="108" w:type="dxa"/>
              <w:bottom w:w="0" w:type="dxa"/>
              <w:right w:w="108" w:type="dxa"/>
            </w:tcMar>
          </w:tcPr>
          <w:p w14:paraId="0ECA0EE0" w14:textId="2350508D" w:rsidR="00774500" w:rsidRPr="002F62F8" w:rsidRDefault="00E06566" w:rsidP="00927DF0">
            <w:pPr>
              <w:contextualSpacing/>
              <w:rPr>
                <w:b/>
                <w:bCs/>
                <w:sz w:val="20"/>
                <w:szCs w:val="20"/>
              </w:rPr>
            </w:pPr>
            <w:r w:rsidRPr="00E06566">
              <w:rPr>
                <w:b/>
                <w:sz w:val="22"/>
                <w:szCs w:val="22"/>
              </w:rPr>
              <w:t>177.390.000</w:t>
            </w:r>
            <w:r>
              <w:rPr>
                <w:bCs/>
                <w:sz w:val="22"/>
                <w:szCs w:val="22"/>
              </w:rPr>
              <w:t xml:space="preserve"> </w:t>
            </w:r>
            <w:r w:rsidR="00774500">
              <w:rPr>
                <w:b/>
                <w:bCs/>
                <w:sz w:val="20"/>
                <w:szCs w:val="20"/>
              </w:rPr>
              <w:t>(</w:t>
            </w:r>
            <w:r w:rsidR="00A40C41">
              <w:rPr>
                <w:b/>
                <w:bCs/>
                <w:sz w:val="20"/>
                <w:szCs w:val="20"/>
              </w:rPr>
              <w:t xml:space="preserve">Bằng chữ: </w:t>
            </w:r>
            <w:r w:rsidR="00107D62">
              <w:t xml:space="preserve"> </w:t>
            </w:r>
            <w:r>
              <w:rPr>
                <w:b/>
                <w:bCs/>
                <w:sz w:val="20"/>
                <w:szCs w:val="20"/>
              </w:rPr>
              <w:t>Một trăm bảy mươi bảy triệu ba trăm chín mươi ngàn đồng</w:t>
            </w:r>
            <w:r w:rsidR="00706319" w:rsidRPr="00706319">
              <w:rPr>
                <w:b/>
                <w:bCs/>
                <w:sz w:val="20"/>
                <w:szCs w:val="20"/>
              </w:rPr>
              <w:t>.</w:t>
            </w:r>
            <w:r w:rsidR="00774500">
              <w:rPr>
                <w:b/>
                <w:bCs/>
                <w:sz w:val="20"/>
                <w:szCs w:val="20"/>
              </w:rPr>
              <w:t>)</w:t>
            </w:r>
          </w:p>
        </w:tc>
      </w:tr>
      <w:bookmarkEnd w:id="3"/>
    </w:tbl>
    <w:p w14:paraId="20771DA5" w14:textId="77777777" w:rsidR="00651AEE" w:rsidRDefault="00651AEE" w:rsidP="00651AEE">
      <w:pPr>
        <w:spacing w:line="278" w:lineRule="auto"/>
        <w:ind w:firstLine="720"/>
        <w:contextualSpacing/>
        <w:jc w:val="both"/>
        <w:rPr>
          <w:b/>
          <w:bCs/>
          <w:sz w:val="26"/>
          <w:szCs w:val="26"/>
          <w:lang w:val="vi-VN"/>
        </w:rPr>
      </w:pPr>
    </w:p>
    <w:p w14:paraId="198EC2FC" w14:textId="6115E821" w:rsidR="00774500" w:rsidRPr="002B6848" w:rsidRDefault="00774500" w:rsidP="00651AEE">
      <w:pPr>
        <w:spacing w:before="60" w:after="60" w:line="288" w:lineRule="auto"/>
        <w:ind w:firstLine="720"/>
        <w:jc w:val="both"/>
        <w:rPr>
          <w:sz w:val="26"/>
          <w:szCs w:val="26"/>
          <w:lang w:val="vi-VN"/>
        </w:rPr>
      </w:pPr>
      <w:r w:rsidRPr="002B6848">
        <w:rPr>
          <w:b/>
          <w:bCs/>
          <w:sz w:val="26"/>
          <w:szCs w:val="26"/>
          <w:lang w:val="vi-VN"/>
        </w:rPr>
        <w:t>2. Giải trình nội dung kế hoạch lựa chọn nhà thầu:</w:t>
      </w:r>
    </w:p>
    <w:p w14:paraId="323B54E2" w14:textId="77777777" w:rsidR="00657869" w:rsidRPr="00E24CBA" w:rsidRDefault="00657869" w:rsidP="00657869">
      <w:pPr>
        <w:spacing w:before="60" w:after="60" w:line="288" w:lineRule="auto"/>
        <w:ind w:firstLine="720"/>
        <w:jc w:val="both"/>
        <w:rPr>
          <w:sz w:val="26"/>
          <w:szCs w:val="26"/>
          <w:lang w:val="it-IT"/>
        </w:rPr>
      </w:pPr>
      <w:r w:rsidRPr="00E24CBA">
        <w:rPr>
          <w:sz w:val="26"/>
          <w:szCs w:val="26"/>
          <w:lang w:val="it-IT"/>
        </w:rPr>
        <w:t xml:space="preserve">Trong Mục này sẽ giải trình các nội dung tại </w:t>
      </w:r>
      <w:r w:rsidRPr="00E24CBA">
        <w:rPr>
          <w:b/>
          <w:bCs/>
          <w:sz w:val="26"/>
          <w:szCs w:val="26"/>
          <w:lang w:val="it-IT"/>
        </w:rPr>
        <w:t>Bảng số 3</w:t>
      </w:r>
      <w:r w:rsidRPr="00E24CBA">
        <w:rPr>
          <w:sz w:val="26"/>
          <w:szCs w:val="26"/>
          <w:lang w:val="it-IT"/>
        </w:rPr>
        <w:t>, cụ thể như sau:</w:t>
      </w:r>
    </w:p>
    <w:p w14:paraId="29343473" w14:textId="2D0B6FF5" w:rsidR="00657869" w:rsidRPr="00E24CBA" w:rsidRDefault="00657869" w:rsidP="00657869">
      <w:pPr>
        <w:spacing w:before="60" w:after="60" w:line="288" w:lineRule="auto"/>
        <w:ind w:firstLine="720"/>
        <w:jc w:val="both"/>
        <w:rPr>
          <w:sz w:val="26"/>
          <w:szCs w:val="26"/>
          <w:lang w:val="it-IT"/>
        </w:rPr>
      </w:pPr>
      <w:r w:rsidRPr="00E24CBA">
        <w:rPr>
          <w:sz w:val="26"/>
          <w:szCs w:val="26"/>
          <w:lang w:val="it-IT"/>
        </w:rPr>
        <w:t>a) Cơ sở phân chia các gói thầu: Việc phân chia dự toán mua sắm gồm 0</w:t>
      </w:r>
      <w:r w:rsidR="00AB1C32" w:rsidRPr="00E24CBA">
        <w:rPr>
          <w:sz w:val="26"/>
          <w:szCs w:val="26"/>
          <w:lang w:val="it-IT"/>
        </w:rPr>
        <w:t>1</w:t>
      </w:r>
      <w:r w:rsidRPr="00E24CBA">
        <w:rPr>
          <w:sz w:val="26"/>
          <w:szCs w:val="26"/>
          <w:lang w:val="it-IT"/>
        </w:rPr>
        <w:t xml:space="preserve"> gói thầu tại bảng số 03 ở trên căn cứ vào nội dung, tính chất của công việc và đảm bảo tuân thủ theo các nguyên tắc sau:</w:t>
      </w:r>
    </w:p>
    <w:p w14:paraId="52CCEB28" w14:textId="77777777" w:rsidR="00657869" w:rsidRPr="00E24CBA" w:rsidRDefault="00657869" w:rsidP="00657869">
      <w:pPr>
        <w:spacing w:before="60" w:after="60" w:line="288" w:lineRule="auto"/>
        <w:ind w:firstLine="720"/>
        <w:jc w:val="both"/>
        <w:rPr>
          <w:sz w:val="26"/>
          <w:szCs w:val="26"/>
          <w:lang w:val="it-IT"/>
        </w:rPr>
      </w:pPr>
      <w:r w:rsidRPr="00E24CBA">
        <w:rPr>
          <w:sz w:val="26"/>
          <w:szCs w:val="26"/>
          <w:lang w:val="it-IT"/>
        </w:rPr>
        <w:t>+ Đảm bảo tính đồng bộ về mặt kỹ thuật và công nghệ của dự toán mua sắm, không được chia công việc của dự toán mua sắm thành các gói thầu quá nhỏ, làm mất sự thống nhất, đồng bộ về kỹ thuật và công nghệ;</w:t>
      </w:r>
    </w:p>
    <w:p w14:paraId="1A662D08" w14:textId="77777777" w:rsidR="00657869" w:rsidRPr="00E24CBA" w:rsidRDefault="00657869" w:rsidP="00657869">
      <w:pPr>
        <w:spacing w:before="60" w:after="60" w:line="288" w:lineRule="auto"/>
        <w:ind w:firstLine="720"/>
        <w:jc w:val="both"/>
        <w:rPr>
          <w:sz w:val="26"/>
          <w:szCs w:val="26"/>
          <w:lang w:val="it-IT"/>
        </w:rPr>
      </w:pPr>
      <w:r w:rsidRPr="00E24CBA">
        <w:rPr>
          <w:sz w:val="26"/>
          <w:szCs w:val="26"/>
          <w:lang w:val="it-IT"/>
        </w:rPr>
        <w:lastRenderedPageBreak/>
        <w:t>+ Đảm bảo tiến độ thực hiện dự toán mua sắm;</w:t>
      </w:r>
    </w:p>
    <w:p w14:paraId="5CDA5B07" w14:textId="77777777" w:rsidR="00657869" w:rsidRPr="00E24CBA" w:rsidRDefault="00657869" w:rsidP="00657869">
      <w:pPr>
        <w:spacing w:before="60" w:after="60" w:line="288" w:lineRule="auto"/>
        <w:ind w:firstLine="720"/>
        <w:jc w:val="both"/>
        <w:rPr>
          <w:sz w:val="26"/>
          <w:szCs w:val="26"/>
          <w:lang w:val="it-IT"/>
        </w:rPr>
      </w:pPr>
      <w:r w:rsidRPr="00E24CBA">
        <w:rPr>
          <w:sz w:val="26"/>
          <w:szCs w:val="26"/>
          <w:lang w:val="it-IT"/>
        </w:rPr>
        <w:t>+ Đảm bảo quy mô hợp lý (phù hợp với điều kiện của dự toán mua sắm năng lực của nhà thầu hiện tại và phù hợp với sự phát triển của thị trường trong nước...);</w:t>
      </w:r>
    </w:p>
    <w:p w14:paraId="394FC1B9" w14:textId="47B2460C" w:rsidR="00657869" w:rsidRPr="00E24CBA" w:rsidRDefault="00657869" w:rsidP="00657869">
      <w:pPr>
        <w:spacing w:before="60" w:after="60" w:line="288" w:lineRule="auto"/>
        <w:ind w:firstLine="720"/>
        <w:jc w:val="both"/>
        <w:rPr>
          <w:sz w:val="26"/>
          <w:szCs w:val="26"/>
          <w:lang w:val="it-IT"/>
        </w:rPr>
      </w:pPr>
      <w:r w:rsidRPr="00E24CBA">
        <w:rPr>
          <w:sz w:val="26"/>
          <w:szCs w:val="26"/>
          <w:lang w:val="it-IT"/>
        </w:rPr>
        <w:t>+ Không chia dự toán mua sắm thành các gói thầu trái với quy định để thực hiện chỉ định thầu hoặc tạo cơ hội cho số ít nhà thầu tham gia</w:t>
      </w:r>
      <w:r w:rsidR="00622868" w:rsidRPr="00E24CBA">
        <w:rPr>
          <w:sz w:val="26"/>
          <w:szCs w:val="26"/>
          <w:lang w:val="it-IT"/>
        </w:rPr>
        <w:t>.</w:t>
      </w:r>
    </w:p>
    <w:p w14:paraId="3C78ED56" w14:textId="131B5D41" w:rsidR="00774500" w:rsidRPr="00E24CBA" w:rsidRDefault="00774500" w:rsidP="00651AEE">
      <w:pPr>
        <w:spacing w:before="60" w:after="60" w:line="288" w:lineRule="auto"/>
        <w:ind w:firstLine="720"/>
        <w:jc w:val="both"/>
        <w:rPr>
          <w:iCs/>
          <w:sz w:val="26"/>
          <w:szCs w:val="26"/>
          <w:lang w:val="it-IT"/>
        </w:rPr>
      </w:pPr>
      <w:r w:rsidRPr="00E24CBA">
        <w:rPr>
          <w:i/>
          <w:iCs/>
          <w:sz w:val="26"/>
          <w:szCs w:val="26"/>
          <w:lang w:val="it-IT"/>
        </w:rPr>
        <w:t>b) Giá gói thầu</w:t>
      </w:r>
      <w:r w:rsidRPr="00E24CBA">
        <w:rPr>
          <w:iCs/>
          <w:sz w:val="26"/>
          <w:szCs w:val="26"/>
          <w:lang w:val="it-IT"/>
        </w:rPr>
        <w:t>:</w:t>
      </w:r>
      <w:r w:rsidR="00407158" w:rsidRPr="00E24CBA">
        <w:rPr>
          <w:iCs/>
          <w:sz w:val="26"/>
          <w:szCs w:val="26"/>
          <w:lang w:val="it-IT"/>
        </w:rPr>
        <w:t xml:space="preserve"> </w:t>
      </w:r>
      <w:r w:rsidR="006C533A" w:rsidRPr="00E24CBA">
        <w:rPr>
          <w:iCs/>
          <w:sz w:val="26"/>
          <w:szCs w:val="26"/>
          <w:lang w:val="it-IT"/>
        </w:rPr>
        <w:t xml:space="preserve">giá gói thầu được xác định từ việc lấy </w:t>
      </w:r>
      <w:r w:rsidR="00ED2B3D" w:rsidRPr="00E24CBA">
        <w:rPr>
          <w:iCs/>
          <w:color w:val="FF0000"/>
          <w:sz w:val="26"/>
          <w:szCs w:val="26"/>
          <w:lang w:val="it-IT"/>
        </w:rPr>
        <w:t>tối thiểu 01 báo giá của hàng hóa, dịch vụ</w:t>
      </w:r>
      <w:r w:rsidR="006C533A" w:rsidRPr="00E24CBA">
        <w:rPr>
          <w:iCs/>
          <w:color w:val="FF0000"/>
          <w:sz w:val="26"/>
          <w:szCs w:val="26"/>
          <w:lang w:val="it-IT"/>
        </w:rPr>
        <w:t xml:space="preserve"> </w:t>
      </w:r>
      <w:r w:rsidR="006C533A" w:rsidRPr="00E24CBA">
        <w:rPr>
          <w:iCs/>
          <w:sz w:val="26"/>
          <w:szCs w:val="26"/>
          <w:lang w:val="it-IT"/>
        </w:rPr>
        <w:t xml:space="preserve">và căn cứ quy định tại </w:t>
      </w:r>
      <w:r w:rsidR="00407158" w:rsidRPr="00E24CBA">
        <w:rPr>
          <w:iCs/>
          <w:sz w:val="26"/>
          <w:szCs w:val="26"/>
          <w:lang w:val="it-IT"/>
        </w:rPr>
        <w:t>điểm d khoản 2 Điều 1</w:t>
      </w:r>
      <w:r w:rsidR="00BA1B18" w:rsidRPr="00E24CBA">
        <w:rPr>
          <w:iCs/>
          <w:sz w:val="26"/>
          <w:szCs w:val="26"/>
          <w:lang w:val="it-IT"/>
        </w:rPr>
        <w:t>8</w:t>
      </w:r>
      <w:r w:rsidR="00407158" w:rsidRPr="00E24CBA">
        <w:rPr>
          <w:iCs/>
          <w:sz w:val="26"/>
          <w:szCs w:val="26"/>
          <w:lang w:val="it-IT"/>
        </w:rPr>
        <w:t xml:space="preserve"> Nghị định số 2</w:t>
      </w:r>
      <w:r w:rsidR="00BA1B18" w:rsidRPr="00E24CBA">
        <w:rPr>
          <w:iCs/>
          <w:sz w:val="26"/>
          <w:szCs w:val="26"/>
          <w:lang w:val="it-IT"/>
        </w:rPr>
        <w:t>1</w:t>
      </w:r>
      <w:r w:rsidR="00407158" w:rsidRPr="00E24CBA">
        <w:rPr>
          <w:iCs/>
          <w:sz w:val="26"/>
          <w:szCs w:val="26"/>
          <w:lang w:val="it-IT"/>
        </w:rPr>
        <w:t>4/202</w:t>
      </w:r>
      <w:r w:rsidR="00BA1B18" w:rsidRPr="00E24CBA">
        <w:rPr>
          <w:iCs/>
          <w:sz w:val="26"/>
          <w:szCs w:val="26"/>
          <w:lang w:val="it-IT"/>
        </w:rPr>
        <w:t>5</w:t>
      </w:r>
      <w:r w:rsidR="00407158" w:rsidRPr="00E24CBA">
        <w:rPr>
          <w:iCs/>
          <w:sz w:val="26"/>
          <w:szCs w:val="26"/>
          <w:lang w:val="it-IT"/>
        </w:rPr>
        <w:t xml:space="preserve">/NĐ-CP, </w:t>
      </w:r>
      <w:r w:rsidR="006C533A" w:rsidRPr="00E24CBA">
        <w:rPr>
          <w:iCs/>
          <w:sz w:val="26"/>
          <w:szCs w:val="26"/>
          <w:lang w:val="it-IT"/>
        </w:rPr>
        <w:t xml:space="preserve">khoản 2 </w:t>
      </w:r>
      <w:r w:rsidR="004C6F13" w:rsidRPr="00E24CBA">
        <w:rPr>
          <w:iCs/>
          <w:sz w:val="26"/>
          <w:szCs w:val="26"/>
          <w:lang w:val="it-IT"/>
        </w:rPr>
        <w:t>Đ</w:t>
      </w:r>
      <w:r w:rsidR="006C533A" w:rsidRPr="00E24CBA">
        <w:rPr>
          <w:iCs/>
          <w:sz w:val="26"/>
          <w:szCs w:val="26"/>
          <w:lang w:val="it-IT"/>
        </w:rPr>
        <w:t xml:space="preserve">iều 39 </w:t>
      </w:r>
      <w:r w:rsidR="004C6F13" w:rsidRPr="00E24CBA">
        <w:rPr>
          <w:iCs/>
          <w:sz w:val="26"/>
          <w:szCs w:val="26"/>
          <w:lang w:val="it-IT"/>
        </w:rPr>
        <w:t xml:space="preserve">của </w:t>
      </w:r>
      <w:r w:rsidR="006C533A" w:rsidRPr="00E24CBA">
        <w:rPr>
          <w:iCs/>
          <w:sz w:val="26"/>
          <w:szCs w:val="26"/>
          <w:lang w:val="it-IT"/>
        </w:rPr>
        <w:t>Luật Đấu thầu.</w:t>
      </w:r>
    </w:p>
    <w:p w14:paraId="0635E1B3" w14:textId="59AF97D3" w:rsidR="00774500" w:rsidRPr="00E24CBA" w:rsidRDefault="00774500" w:rsidP="00651AEE">
      <w:pPr>
        <w:spacing w:before="60" w:after="60" w:line="288" w:lineRule="auto"/>
        <w:ind w:firstLine="720"/>
        <w:jc w:val="both"/>
        <w:rPr>
          <w:sz w:val="26"/>
          <w:szCs w:val="26"/>
          <w:lang w:val="it-IT"/>
        </w:rPr>
      </w:pPr>
      <w:r w:rsidRPr="00E24CBA">
        <w:rPr>
          <w:i/>
          <w:iCs/>
          <w:sz w:val="26"/>
          <w:szCs w:val="26"/>
          <w:lang w:val="it-IT"/>
        </w:rPr>
        <w:t xml:space="preserve">c) Nguồn vốn: </w:t>
      </w:r>
      <w:r w:rsidR="0079197D" w:rsidRPr="00E24CBA">
        <w:rPr>
          <w:sz w:val="26"/>
          <w:szCs w:val="26"/>
          <w:lang w:val="it-IT"/>
        </w:rPr>
        <w:t>g</w:t>
      </w:r>
      <w:r w:rsidR="0078260F" w:rsidRPr="00E24CBA">
        <w:rPr>
          <w:sz w:val="26"/>
          <w:szCs w:val="26"/>
          <w:lang w:val="it-IT"/>
        </w:rPr>
        <w:t xml:space="preserve">ói thầu có thời gian thực hiện là </w:t>
      </w:r>
      <w:r w:rsidR="003E503C" w:rsidRPr="00E24CBA">
        <w:rPr>
          <w:color w:val="FF0000"/>
          <w:sz w:val="26"/>
          <w:szCs w:val="26"/>
          <w:lang w:val="it-IT"/>
        </w:rPr>
        <w:t>6</w:t>
      </w:r>
      <w:r w:rsidR="0078260F" w:rsidRPr="00E24CBA">
        <w:rPr>
          <w:color w:val="FF0000"/>
          <w:sz w:val="26"/>
          <w:szCs w:val="26"/>
          <w:lang w:val="it-IT"/>
        </w:rPr>
        <w:t>0 ngày</w:t>
      </w:r>
      <w:r w:rsidR="0079197D" w:rsidRPr="00E24CBA">
        <w:rPr>
          <w:sz w:val="26"/>
          <w:szCs w:val="26"/>
          <w:lang w:val="it-IT"/>
        </w:rPr>
        <w:t xml:space="preserve">, </w:t>
      </w:r>
      <w:r w:rsidR="0078260F" w:rsidRPr="00E24CBA">
        <w:rPr>
          <w:sz w:val="26"/>
          <w:szCs w:val="26"/>
          <w:lang w:val="it-IT"/>
        </w:rPr>
        <w:t>hoàn thành trong năm 202</w:t>
      </w:r>
      <w:r w:rsidR="0079197D" w:rsidRPr="00E24CBA">
        <w:rPr>
          <w:sz w:val="26"/>
          <w:szCs w:val="26"/>
          <w:lang w:val="it-IT"/>
        </w:rPr>
        <w:t>5</w:t>
      </w:r>
      <w:r w:rsidR="0078260F" w:rsidRPr="00E24CBA">
        <w:rPr>
          <w:sz w:val="26"/>
          <w:szCs w:val="26"/>
          <w:lang w:val="it-IT"/>
        </w:rPr>
        <w:t xml:space="preserve"> nên sử dụng nguồn vốn </w:t>
      </w:r>
      <w:r w:rsidR="003E2554" w:rsidRPr="00E24CBA">
        <w:rPr>
          <w:color w:val="FF0000"/>
          <w:sz w:val="26"/>
          <w:szCs w:val="26"/>
          <w:lang w:val="it-IT"/>
        </w:rPr>
        <w:t>Quỹ phúc lợi</w:t>
      </w:r>
      <w:r w:rsidR="004C6F13" w:rsidRPr="00E24CBA">
        <w:rPr>
          <w:color w:val="FF0000"/>
          <w:sz w:val="26"/>
          <w:szCs w:val="26"/>
          <w:lang w:val="it-IT"/>
        </w:rPr>
        <w:t xml:space="preserve"> </w:t>
      </w:r>
      <w:r w:rsidR="004C6F13" w:rsidRPr="00E24CBA">
        <w:rPr>
          <w:sz w:val="26"/>
          <w:szCs w:val="26"/>
          <w:lang w:val="it-IT"/>
        </w:rPr>
        <w:t>và căn cứ theo quy định tại điểm c và điểm d khoản 1 Điều 38, khoản 3 Điều 39 của Luật đấu thầu</w:t>
      </w:r>
      <w:r w:rsidRPr="00E24CBA">
        <w:rPr>
          <w:sz w:val="26"/>
          <w:szCs w:val="26"/>
          <w:lang w:val="it-IT"/>
        </w:rPr>
        <w:t>;</w:t>
      </w:r>
    </w:p>
    <w:p w14:paraId="152D9A69" w14:textId="2B20DA4E" w:rsidR="00B35B34" w:rsidRPr="00E24CBA" w:rsidRDefault="00774500" w:rsidP="00B35B34">
      <w:pPr>
        <w:spacing w:before="60" w:after="60" w:line="288" w:lineRule="auto"/>
        <w:ind w:firstLine="720"/>
        <w:jc w:val="both"/>
        <w:rPr>
          <w:sz w:val="26"/>
          <w:szCs w:val="26"/>
          <w:lang w:val="it-IT"/>
        </w:rPr>
      </w:pPr>
      <w:r w:rsidRPr="00E24CBA">
        <w:rPr>
          <w:i/>
          <w:iCs/>
          <w:sz w:val="26"/>
          <w:szCs w:val="26"/>
          <w:lang w:val="it-IT"/>
        </w:rPr>
        <w:t xml:space="preserve">d) Hình thức và phương thức lựa chọn nhà thầu: </w:t>
      </w:r>
      <w:r w:rsidR="00E24CBA" w:rsidRPr="00E24CBA">
        <w:rPr>
          <w:color w:val="FF0000"/>
          <w:sz w:val="26"/>
          <w:szCs w:val="26"/>
          <w:lang w:val="it-IT"/>
        </w:rPr>
        <w:t>gói thầu là gói thầu dịch vụ mua sắm thông thường</w:t>
      </w:r>
      <w:r w:rsidR="009C4ECE" w:rsidRPr="00E24CBA">
        <w:rPr>
          <w:sz w:val="26"/>
          <w:szCs w:val="26"/>
          <w:lang w:val="it-IT"/>
        </w:rPr>
        <w:t xml:space="preserve"> có giá gói thầu là </w:t>
      </w:r>
      <w:r w:rsidR="00EB6025" w:rsidRPr="00E24CBA">
        <w:rPr>
          <w:color w:val="FF0000"/>
          <w:sz w:val="26"/>
          <w:szCs w:val="26"/>
          <w:lang w:val="it-IT"/>
        </w:rPr>
        <w:t>177.390.000</w:t>
      </w:r>
      <w:r w:rsidR="00FF2276" w:rsidRPr="00E24CBA">
        <w:rPr>
          <w:color w:val="FF0000"/>
          <w:sz w:val="26"/>
          <w:szCs w:val="26"/>
          <w:lang w:val="it-IT"/>
        </w:rPr>
        <w:t xml:space="preserve"> </w:t>
      </w:r>
      <w:r w:rsidR="009C4ECE" w:rsidRPr="00E24CBA">
        <w:rPr>
          <w:color w:val="FF0000"/>
          <w:sz w:val="26"/>
          <w:szCs w:val="26"/>
          <w:lang w:val="it-IT"/>
        </w:rPr>
        <w:t xml:space="preserve">đồng </w:t>
      </w:r>
      <w:r w:rsidR="009C4ECE" w:rsidRPr="00E24CBA">
        <w:rPr>
          <w:sz w:val="26"/>
          <w:szCs w:val="26"/>
          <w:lang w:val="it-IT"/>
        </w:rPr>
        <w:t xml:space="preserve">nên áp dụng hình thức </w:t>
      </w:r>
      <w:r w:rsidR="00117FBF" w:rsidRPr="00E24CBA">
        <w:rPr>
          <w:sz w:val="26"/>
          <w:szCs w:val="26"/>
          <w:lang w:val="it-IT"/>
        </w:rPr>
        <w:t>c</w:t>
      </w:r>
      <w:r w:rsidR="0047682B" w:rsidRPr="00E24CBA">
        <w:rPr>
          <w:sz w:val="26"/>
          <w:szCs w:val="26"/>
          <w:lang w:val="it-IT"/>
        </w:rPr>
        <w:t xml:space="preserve">hỉ định thầu rút gọn </w:t>
      </w:r>
      <w:r w:rsidR="009D50A7" w:rsidRPr="00E24CBA">
        <w:rPr>
          <w:color w:val="FF0000"/>
          <w:sz w:val="26"/>
          <w:szCs w:val="26"/>
          <w:lang w:val="it-IT"/>
        </w:rPr>
        <w:t xml:space="preserve">theo quy định tại khoản </w:t>
      </w:r>
      <w:r w:rsidR="00F3437A" w:rsidRPr="00E24CBA">
        <w:rPr>
          <w:color w:val="FF0000"/>
          <w:sz w:val="26"/>
          <w:szCs w:val="26"/>
          <w:lang w:val="it-IT"/>
        </w:rPr>
        <w:t>4</w:t>
      </w:r>
      <w:r w:rsidR="009D50A7" w:rsidRPr="00E24CBA">
        <w:rPr>
          <w:color w:val="FF0000"/>
          <w:sz w:val="26"/>
          <w:szCs w:val="26"/>
          <w:lang w:val="it-IT"/>
        </w:rPr>
        <w:t xml:space="preserve"> Điều</w:t>
      </w:r>
      <w:r w:rsidR="005D6C7F" w:rsidRPr="00E24CBA">
        <w:rPr>
          <w:color w:val="FF0000"/>
          <w:sz w:val="26"/>
          <w:szCs w:val="26"/>
          <w:lang w:val="it-IT"/>
        </w:rPr>
        <w:t xml:space="preserve"> 78</w:t>
      </w:r>
      <w:r w:rsidR="009D50A7" w:rsidRPr="00E24CBA">
        <w:rPr>
          <w:color w:val="FF0000"/>
          <w:sz w:val="26"/>
          <w:szCs w:val="26"/>
          <w:lang w:val="it-IT"/>
        </w:rPr>
        <w:t xml:space="preserve"> </w:t>
      </w:r>
      <w:r w:rsidR="00227E55" w:rsidRPr="00E24CBA">
        <w:rPr>
          <w:color w:val="FF0000"/>
          <w:sz w:val="26"/>
          <w:szCs w:val="26"/>
          <w:lang w:val="it-IT"/>
        </w:rPr>
        <w:t>Nghị định số 214/2025/NĐ-CP</w:t>
      </w:r>
      <w:r w:rsidRPr="00E24CBA">
        <w:rPr>
          <w:sz w:val="26"/>
          <w:szCs w:val="26"/>
          <w:lang w:val="it-IT"/>
        </w:rPr>
        <w:t>;</w:t>
      </w:r>
    </w:p>
    <w:p w14:paraId="5C74416A" w14:textId="340C8967" w:rsidR="00774500" w:rsidRPr="00E24CBA" w:rsidRDefault="00774500" w:rsidP="00651AEE">
      <w:pPr>
        <w:spacing w:before="60" w:after="60" w:line="288" w:lineRule="auto"/>
        <w:ind w:firstLine="720"/>
        <w:jc w:val="both"/>
        <w:rPr>
          <w:i/>
          <w:iCs/>
          <w:sz w:val="26"/>
          <w:szCs w:val="26"/>
          <w:lang w:val="it-IT"/>
        </w:rPr>
      </w:pPr>
      <w:r w:rsidRPr="00E24CBA">
        <w:rPr>
          <w:i/>
          <w:iCs/>
          <w:sz w:val="26"/>
          <w:szCs w:val="26"/>
          <w:lang w:val="it-IT"/>
        </w:rPr>
        <w:t xml:space="preserve">đ) Thời gian tổ chức lựa chọn nhà thầu: </w:t>
      </w:r>
      <w:r w:rsidR="00D71EB6" w:rsidRPr="00E24CBA">
        <w:rPr>
          <w:sz w:val="26"/>
          <w:szCs w:val="26"/>
          <w:lang w:val="it-IT"/>
        </w:rPr>
        <w:t xml:space="preserve">thời gian tổ chức lựa chọn nhà thầu của gói thầu là </w:t>
      </w:r>
      <w:r w:rsidR="005F0926" w:rsidRPr="00E24CBA">
        <w:rPr>
          <w:color w:val="FF0000"/>
          <w:sz w:val="26"/>
          <w:szCs w:val="26"/>
          <w:lang w:val="it-IT"/>
        </w:rPr>
        <w:t>3</w:t>
      </w:r>
      <w:r w:rsidR="00D71EB6" w:rsidRPr="00E24CBA">
        <w:rPr>
          <w:color w:val="FF0000"/>
          <w:sz w:val="26"/>
          <w:szCs w:val="26"/>
          <w:lang w:val="it-IT"/>
        </w:rPr>
        <w:t>0 ngày</w:t>
      </w:r>
      <w:r w:rsidR="00386146" w:rsidRPr="00E24CBA">
        <w:rPr>
          <w:sz w:val="26"/>
          <w:szCs w:val="26"/>
          <w:lang w:val="it-IT"/>
        </w:rPr>
        <w:t>,</w:t>
      </w:r>
      <w:r w:rsidR="00D71EB6" w:rsidRPr="00E24CBA">
        <w:rPr>
          <w:i/>
          <w:iCs/>
          <w:sz w:val="26"/>
          <w:szCs w:val="26"/>
          <w:lang w:val="it-IT"/>
        </w:rPr>
        <w:t xml:space="preserve"> </w:t>
      </w:r>
      <w:r w:rsidR="006D07C0" w:rsidRPr="00E24CBA">
        <w:rPr>
          <w:sz w:val="26"/>
          <w:szCs w:val="26"/>
          <w:lang w:val="it-IT"/>
        </w:rPr>
        <w:t>là số ngày tối đa tính từ ngày phát hành hồ sơ mời thầu, hồ sơ yêu cầu đến khi có kết quả lựa chọn nhà thầu, bao gồm cả thời gian thẩm định</w:t>
      </w:r>
      <w:r w:rsidRPr="00E24CBA">
        <w:rPr>
          <w:sz w:val="26"/>
          <w:szCs w:val="26"/>
          <w:lang w:val="it-IT"/>
        </w:rPr>
        <w:t>;</w:t>
      </w:r>
      <w:r w:rsidR="009C041A" w:rsidRPr="00E24CBA">
        <w:rPr>
          <w:sz w:val="26"/>
          <w:szCs w:val="26"/>
          <w:lang w:val="it-IT"/>
        </w:rPr>
        <w:t xml:space="preserve"> hình thức chỉ định thầu rút gọn</w:t>
      </w:r>
      <w:r w:rsidR="004156B0" w:rsidRPr="00E24CBA">
        <w:rPr>
          <w:sz w:val="26"/>
          <w:szCs w:val="26"/>
          <w:lang w:val="it-IT"/>
        </w:rPr>
        <w:t xml:space="preserve"> tối đa 45 ngày theo quy định tại khoản 5 Điều 23 của Luật Đấu thầu</w:t>
      </w:r>
      <w:r w:rsidR="005C6D3F" w:rsidRPr="00E24CBA">
        <w:rPr>
          <w:sz w:val="26"/>
          <w:szCs w:val="26"/>
          <w:lang w:val="it-IT"/>
        </w:rPr>
        <w:t>;</w:t>
      </w:r>
    </w:p>
    <w:p w14:paraId="72FE6170" w14:textId="68A741CD" w:rsidR="00774500" w:rsidRPr="00E24CBA" w:rsidRDefault="00774500" w:rsidP="00651AEE">
      <w:pPr>
        <w:spacing w:before="60" w:after="60" w:line="288" w:lineRule="auto"/>
        <w:ind w:firstLine="720"/>
        <w:jc w:val="both"/>
        <w:rPr>
          <w:i/>
          <w:iCs/>
          <w:sz w:val="26"/>
          <w:szCs w:val="26"/>
          <w:lang w:val="it-IT"/>
        </w:rPr>
      </w:pPr>
      <w:r w:rsidRPr="00E24CBA">
        <w:rPr>
          <w:i/>
          <w:iCs/>
          <w:sz w:val="26"/>
          <w:szCs w:val="26"/>
          <w:lang w:val="it-IT"/>
        </w:rPr>
        <w:t xml:space="preserve">e) Thời gian bắt đầu tổ chức lựa chọn nhà thầu: </w:t>
      </w:r>
      <w:r w:rsidR="005B6361" w:rsidRPr="00E24CBA">
        <w:rPr>
          <w:sz w:val="26"/>
          <w:szCs w:val="26"/>
          <w:lang w:val="it-IT"/>
        </w:rPr>
        <w:t xml:space="preserve">thời gian bắt đầu tổ chức lựa chọn nhà thầu của gói thầu là </w:t>
      </w:r>
      <w:r w:rsidR="00644BC1" w:rsidRPr="00E24CBA">
        <w:rPr>
          <w:color w:val="FF0000"/>
          <w:sz w:val="26"/>
          <w:szCs w:val="26"/>
          <w:lang w:val="it-IT"/>
        </w:rPr>
        <w:t>Q</w:t>
      </w:r>
      <w:r w:rsidR="005B6361" w:rsidRPr="00E24CBA">
        <w:rPr>
          <w:color w:val="FF0000"/>
          <w:sz w:val="26"/>
          <w:szCs w:val="26"/>
          <w:lang w:val="it-IT"/>
        </w:rPr>
        <w:t xml:space="preserve">uý </w:t>
      </w:r>
      <w:r w:rsidR="00EB6025" w:rsidRPr="00E24CBA">
        <w:rPr>
          <w:color w:val="FF0000"/>
          <w:sz w:val="26"/>
          <w:szCs w:val="26"/>
          <w:lang w:val="it-IT"/>
        </w:rPr>
        <w:t>IV</w:t>
      </w:r>
      <w:r w:rsidR="005B6361" w:rsidRPr="00E24CBA">
        <w:rPr>
          <w:color w:val="FF0000"/>
          <w:sz w:val="26"/>
          <w:szCs w:val="26"/>
          <w:lang w:val="it-IT"/>
        </w:rPr>
        <w:t>/2025</w:t>
      </w:r>
      <w:r w:rsidR="005B6361" w:rsidRPr="00E24CBA">
        <w:rPr>
          <w:i/>
          <w:iCs/>
          <w:color w:val="FF0000"/>
          <w:sz w:val="26"/>
          <w:szCs w:val="26"/>
          <w:lang w:val="it-IT"/>
        </w:rPr>
        <w:t xml:space="preserve"> </w:t>
      </w:r>
      <w:r w:rsidRPr="00E24CBA">
        <w:rPr>
          <w:sz w:val="26"/>
          <w:szCs w:val="26"/>
          <w:lang w:val="it-IT"/>
        </w:rPr>
        <w:t xml:space="preserve">theo </w:t>
      </w:r>
      <w:r w:rsidRPr="00E24CBA">
        <w:rPr>
          <w:color w:val="FF0000"/>
          <w:sz w:val="26"/>
          <w:szCs w:val="26"/>
          <w:lang w:val="it-IT"/>
        </w:rPr>
        <w:t xml:space="preserve">kế hoạch </w:t>
      </w:r>
      <w:r w:rsidR="00EB6025" w:rsidRPr="00E24CBA">
        <w:rPr>
          <w:color w:val="081B3A"/>
          <w:spacing w:val="3"/>
          <w:sz w:val="26"/>
          <w:szCs w:val="26"/>
          <w:shd w:val="clear" w:color="auto" w:fill="FFFFFF"/>
        </w:rPr>
        <w:t xml:space="preserve">tổ chức liên hoan nhân ngày Nhà giáo Việt Nam 20/11/2025 tại </w:t>
      </w:r>
      <w:r w:rsidR="00EB6025" w:rsidRPr="00E24CBA">
        <w:rPr>
          <w:color w:val="000000" w:themeColor="text1"/>
          <w:sz w:val="26"/>
          <w:szCs w:val="26"/>
        </w:rPr>
        <w:t>Trường Cao đẳng Lý Tự Trọng Thành phố Hồ Chí Minh</w:t>
      </w:r>
      <w:r w:rsidR="00015F8D" w:rsidRPr="00E24CBA">
        <w:rPr>
          <w:color w:val="FF0000"/>
          <w:sz w:val="26"/>
          <w:szCs w:val="26"/>
          <w:lang w:val="it-IT"/>
        </w:rPr>
        <w:t xml:space="preserve"> </w:t>
      </w:r>
      <w:r w:rsidR="00455F73" w:rsidRPr="00E24CBA">
        <w:rPr>
          <w:sz w:val="26"/>
          <w:szCs w:val="26"/>
          <w:lang w:val="it-IT"/>
        </w:rPr>
        <w:t>và căn cứ khoản 5 Điều 39 của Luật Đấu thầu</w:t>
      </w:r>
      <w:r w:rsidRPr="00E24CBA">
        <w:rPr>
          <w:sz w:val="26"/>
          <w:szCs w:val="26"/>
          <w:lang w:val="it-IT"/>
        </w:rPr>
        <w:t>;</w:t>
      </w:r>
    </w:p>
    <w:p w14:paraId="23ECEF0A" w14:textId="2360603F" w:rsidR="00774500" w:rsidRPr="00E24CBA" w:rsidRDefault="00774500" w:rsidP="00651AEE">
      <w:pPr>
        <w:spacing w:before="60" w:after="60" w:line="288" w:lineRule="auto"/>
        <w:ind w:firstLine="720"/>
        <w:jc w:val="both"/>
        <w:rPr>
          <w:i/>
          <w:iCs/>
          <w:sz w:val="26"/>
          <w:szCs w:val="26"/>
          <w:lang w:val="it-IT"/>
        </w:rPr>
      </w:pPr>
      <w:r w:rsidRPr="00E24CBA">
        <w:rPr>
          <w:i/>
          <w:iCs/>
          <w:sz w:val="26"/>
          <w:szCs w:val="26"/>
          <w:lang w:val="it-IT"/>
        </w:rPr>
        <w:t>g) Loại hợp đồng</w:t>
      </w:r>
      <w:r w:rsidRPr="00E24CBA">
        <w:rPr>
          <w:sz w:val="26"/>
          <w:szCs w:val="26"/>
          <w:lang w:val="it-IT"/>
        </w:rPr>
        <w:t xml:space="preserve">: </w:t>
      </w:r>
      <w:r w:rsidR="00EE6609" w:rsidRPr="00E24CBA">
        <w:rPr>
          <w:sz w:val="26"/>
          <w:szCs w:val="26"/>
          <w:lang w:val="it-IT"/>
        </w:rPr>
        <w:t xml:space="preserve">gói thầu áp dụng </w:t>
      </w:r>
      <w:r w:rsidR="00EE6609" w:rsidRPr="00E24CBA">
        <w:rPr>
          <w:color w:val="FF0000"/>
          <w:sz w:val="26"/>
          <w:szCs w:val="26"/>
          <w:lang w:val="it-IT"/>
        </w:rPr>
        <w:t>h</w:t>
      </w:r>
      <w:r w:rsidR="00720AAD" w:rsidRPr="00E24CBA">
        <w:rPr>
          <w:color w:val="FF0000"/>
          <w:sz w:val="26"/>
          <w:szCs w:val="26"/>
          <w:lang w:val="it-IT"/>
        </w:rPr>
        <w:t xml:space="preserve">ợp đồng </w:t>
      </w:r>
      <w:r w:rsidR="00193010" w:rsidRPr="00E24CBA">
        <w:rPr>
          <w:color w:val="FF0000"/>
          <w:sz w:val="26"/>
          <w:szCs w:val="26"/>
          <w:lang w:val="it-IT"/>
        </w:rPr>
        <w:t>theo đơn giá cố định</w:t>
      </w:r>
      <w:r w:rsidR="00942D80" w:rsidRPr="00E24CBA">
        <w:rPr>
          <w:color w:val="FF0000"/>
          <w:sz w:val="26"/>
          <w:szCs w:val="26"/>
          <w:lang w:val="it-IT"/>
        </w:rPr>
        <w:t xml:space="preserve"> </w:t>
      </w:r>
      <w:r w:rsidR="00AB7B7A" w:rsidRPr="00E24CBA">
        <w:rPr>
          <w:sz w:val="26"/>
          <w:szCs w:val="26"/>
          <w:lang w:val="it-IT"/>
        </w:rPr>
        <w:t>căn cứ</w:t>
      </w:r>
      <w:r w:rsidRPr="00E24CBA">
        <w:rPr>
          <w:sz w:val="26"/>
          <w:szCs w:val="26"/>
          <w:lang w:val="it-IT"/>
        </w:rPr>
        <w:t xml:space="preserve"> quy định tại Điều 64 của </w:t>
      </w:r>
      <w:r w:rsidRPr="00E24CBA">
        <w:rPr>
          <w:bCs/>
          <w:sz w:val="26"/>
          <w:szCs w:val="26"/>
          <w:lang w:val="fr-FR"/>
        </w:rPr>
        <w:t>Luật Đấu thầu</w:t>
      </w:r>
      <w:r w:rsidRPr="00E24CBA">
        <w:rPr>
          <w:sz w:val="26"/>
          <w:szCs w:val="26"/>
          <w:lang w:val="it-IT"/>
        </w:rPr>
        <w:t>;</w:t>
      </w:r>
    </w:p>
    <w:p w14:paraId="539B1518" w14:textId="6F879198" w:rsidR="00774500" w:rsidRPr="00E24CBA" w:rsidRDefault="00774500" w:rsidP="00651AEE">
      <w:pPr>
        <w:spacing w:before="60" w:after="60" w:line="288" w:lineRule="auto"/>
        <w:ind w:firstLine="720"/>
        <w:jc w:val="both"/>
        <w:rPr>
          <w:sz w:val="26"/>
          <w:szCs w:val="26"/>
          <w:lang w:val="it-IT"/>
        </w:rPr>
      </w:pPr>
      <w:r w:rsidRPr="00E24CBA">
        <w:rPr>
          <w:i/>
          <w:iCs/>
          <w:sz w:val="26"/>
          <w:szCs w:val="26"/>
          <w:lang w:val="it-IT"/>
        </w:rPr>
        <w:t>h) Thời gian thực hiện gói thầu:</w:t>
      </w:r>
      <w:r w:rsidRPr="00E24CBA">
        <w:rPr>
          <w:sz w:val="26"/>
          <w:szCs w:val="26"/>
          <w:lang w:val="it-IT"/>
        </w:rPr>
        <w:t xml:space="preserve"> </w:t>
      </w:r>
      <w:r w:rsidR="007D2120" w:rsidRPr="00E24CBA">
        <w:rPr>
          <w:sz w:val="26"/>
          <w:szCs w:val="26"/>
          <w:lang w:val="it-IT"/>
        </w:rPr>
        <w:t xml:space="preserve">thời gian thực hiện gói thầu </w:t>
      </w:r>
      <w:r w:rsidR="008C7408" w:rsidRPr="00E24CBA">
        <w:rPr>
          <w:color w:val="FF0000"/>
          <w:sz w:val="26"/>
          <w:szCs w:val="26"/>
          <w:lang w:val="it-IT"/>
        </w:rPr>
        <w:t>6</w:t>
      </w:r>
      <w:r w:rsidR="00CD0ECF" w:rsidRPr="00E24CBA">
        <w:rPr>
          <w:color w:val="FF0000"/>
          <w:sz w:val="26"/>
          <w:szCs w:val="26"/>
          <w:lang w:val="it-IT"/>
        </w:rPr>
        <w:t>0</w:t>
      </w:r>
      <w:r w:rsidR="00D25EC0" w:rsidRPr="00E24CBA">
        <w:rPr>
          <w:color w:val="FF0000"/>
          <w:sz w:val="26"/>
          <w:szCs w:val="26"/>
          <w:lang w:val="it-IT"/>
        </w:rPr>
        <w:t xml:space="preserve"> ngày </w:t>
      </w:r>
      <w:r w:rsidR="009211C0" w:rsidRPr="00E24CBA">
        <w:rPr>
          <w:sz w:val="26"/>
          <w:szCs w:val="26"/>
          <w:lang w:val="it-IT"/>
        </w:rPr>
        <w:t xml:space="preserve">phù hợp với tính chất gói thầu, thời gian triển khai thực hiện và nhu cầu sử dụng và căn cứ </w:t>
      </w:r>
      <w:r w:rsidRPr="00E24CBA">
        <w:rPr>
          <w:sz w:val="26"/>
          <w:szCs w:val="26"/>
          <w:lang w:val="it-IT"/>
        </w:rPr>
        <w:t xml:space="preserve">quy định tại khoản </w:t>
      </w:r>
      <w:r w:rsidR="00644BC1" w:rsidRPr="00E24CBA">
        <w:rPr>
          <w:sz w:val="26"/>
          <w:szCs w:val="26"/>
          <w:lang w:val="it-IT"/>
        </w:rPr>
        <w:t>7</w:t>
      </w:r>
      <w:r w:rsidRPr="00E24CBA">
        <w:rPr>
          <w:sz w:val="26"/>
          <w:szCs w:val="26"/>
          <w:lang w:val="it-IT"/>
        </w:rPr>
        <w:t xml:space="preserve"> Điều 3</w:t>
      </w:r>
      <w:r w:rsidR="00644BC1" w:rsidRPr="00E24CBA">
        <w:rPr>
          <w:sz w:val="26"/>
          <w:szCs w:val="26"/>
          <w:lang w:val="it-IT"/>
        </w:rPr>
        <w:t>9</w:t>
      </w:r>
      <w:r w:rsidRPr="00E24CBA">
        <w:rPr>
          <w:sz w:val="26"/>
          <w:szCs w:val="26"/>
          <w:lang w:val="it-IT"/>
        </w:rPr>
        <w:t xml:space="preserve"> của </w:t>
      </w:r>
      <w:r w:rsidRPr="00E24CBA">
        <w:rPr>
          <w:bCs/>
          <w:sz w:val="26"/>
          <w:szCs w:val="26"/>
          <w:lang w:val="fr-FR"/>
        </w:rPr>
        <w:t>Luật Đấu thầu</w:t>
      </w:r>
      <w:r w:rsidRPr="00E24CBA">
        <w:rPr>
          <w:sz w:val="26"/>
          <w:szCs w:val="26"/>
          <w:lang w:val="it-IT"/>
        </w:rPr>
        <w:t>;</w:t>
      </w:r>
    </w:p>
    <w:p w14:paraId="4892622C" w14:textId="77777777" w:rsidR="00415D88" w:rsidRPr="00E24CBA" w:rsidRDefault="00415D88" w:rsidP="00415D88">
      <w:pPr>
        <w:spacing w:line="264" w:lineRule="auto"/>
        <w:ind w:firstLine="720"/>
        <w:jc w:val="both"/>
        <w:rPr>
          <w:i/>
          <w:iCs/>
          <w:sz w:val="26"/>
          <w:szCs w:val="26"/>
          <w:lang w:val="it-IT"/>
        </w:rPr>
      </w:pPr>
      <w:r w:rsidRPr="00E24CBA">
        <w:rPr>
          <w:i/>
          <w:iCs/>
          <w:sz w:val="26"/>
          <w:szCs w:val="26"/>
          <w:lang w:val="it-IT"/>
        </w:rPr>
        <w:t xml:space="preserve">i) Tùy chọn mua thêm (nếu có): </w:t>
      </w:r>
      <w:r w:rsidRPr="00E24CBA">
        <w:rPr>
          <w:sz w:val="26"/>
          <w:szCs w:val="26"/>
          <w:lang w:val="it-IT"/>
        </w:rPr>
        <w:t>Không áp dụng.</w:t>
      </w:r>
    </w:p>
    <w:p w14:paraId="32CD1544" w14:textId="5985630C" w:rsidR="00415D88" w:rsidRPr="00E24CBA" w:rsidRDefault="00415D88" w:rsidP="00415D88">
      <w:pPr>
        <w:spacing w:line="264" w:lineRule="auto"/>
        <w:ind w:firstLine="720"/>
        <w:jc w:val="both"/>
        <w:rPr>
          <w:i/>
          <w:iCs/>
          <w:sz w:val="26"/>
          <w:szCs w:val="26"/>
          <w:lang w:val="it-IT"/>
        </w:rPr>
      </w:pPr>
      <w:r w:rsidRPr="00E24CBA">
        <w:rPr>
          <w:i/>
          <w:iCs/>
          <w:sz w:val="26"/>
          <w:szCs w:val="26"/>
          <w:lang w:val="it-IT"/>
        </w:rPr>
        <w:t xml:space="preserve">k) Giám sát hoạt động đấu thầu (nếu có): </w:t>
      </w:r>
      <w:r w:rsidRPr="00E24CBA">
        <w:rPr>
          <w:sz w:val="26"/>
          <w:szCs w:val="26"/>
          <w:lang w:val="it-IT"/>
        </w:rPr>
        <w:t xml:space="preserve">Không </w:t>
      </w:r>
      <w:r w:rsidR="001044A0" w:rsidRPr="00E24CBA">
        <w:rPr>
          <w:sz w:val="26"/>
          <w:szCs w:val="26"/>
          <w:lang w:val="it-IT"/>
        </w:rPr>
        <w:t>đề xuất</w:t>
      </w:r>
      <w:r w:rsidRPr="00E24CBA">
        <w:rPr>
          <w:sz w:val="26"/>
          <w:szCs w:val="26"/>
          <w:lang w:val="it-IT"/>
        </w:rPr>
        <w:t>.</w:t>
      </w:r>
    </w:p>
    <w:p w14:paraId="0BFDEE28" w14:textId="2D1D177E" w:rsidR="003B258E" w:rsidRPr="00E24CBA" w:rsidRDefault="003B258E" w:rsidP="00651AEE">
      <w:pPr>
        <w:spacing w:before="60" w:after="60" w:line="288" w:lineRule="auto"/>
        <w:ind w:firstLine="720"/>
        <w:jc w:val="both"/>
        <w:rPr>
          <w:b/>
          <w:bCs/>
          <w:sz w:val="26"/>
          <w:szCs w:val="26"/>
          <w:lang w:val="nb-NO"/>
        </w:rPr>
      </w:pPr>
      <w:r w:rsidRPr="00E24CBA">
        <w:rPr>
          <w:b/>
          <w:bCs/>
          <w:sz w:val="26"/>
          <w:szCs w:val="26"/>
          <w:lang w:val="nb-NO"/>
        </w:rPr>
        <w:t>VI. Phần công việc chưa đủ điều kiện lập kế hoạch lựa chọn nhà thầu (nếu có): Không có.</w:t>
      </w:r>
    </w:p>
    <w:p w14:paraId="7F8517FA" w14:textId="50E673E7" w:rsidR="00774500" w:rsidRPr="00E24CBA" w:rsidRDefault="00774500" w:rsidP="00651AEE">
      <w:pPr>
        <w:spacing w:before="60" w:after="60" w:line="288" w:lineRule="auto"/>
        <w:ind w:firstLine="720"/>
        <w:jc w:val="both"/>
        <w:rPr>
          <w:b/>
          <w:bCs/>
          <w:sz w:val="26"/>
          <w:szCs w:val="26"/>
          <w:lang w:val="nb-NO"/>
        </w:rPr>
      </w:pPr>
      <w:r w:rsidRPr="00E24CBA">
        <w:rPr>
          <w:b/>
          <w:bCs/>
          <w:sz w:val="26"/>
          <w:szCs w:val="26"/>
          <w:lang w:val="nb-NO"/>
        </w:rPr>
        <w:t>V</w:t>
      </w:r>
      <w:r w:rsidR="003B258E" w:rsidRPr="00E24CBA">
        <w:rPr>
          <w:b/>
          <w:bCs/>
          <w:sz w:val="26"/>
          <w:szCs w:val="26"/>
          <w:lang w:val="nb-NO"/>
        </w:rPr>
        <w:t>I</w:t>
      </w:r>
      <w:r w:rsidRPr="00E24CBA">
        <w:rPr>
          <w:b/>
          <w:bCs/>
          <w:sz w:val="26"/>
          <w:szCs w:val="26"/>
          <w:lang w:val="nb-NO"/>
        </w:rPr>
        <w:t>I. Tổng giá trị các phần công việc</w:t>
      </w:r>
    </w:p>
    <w:p w14:paraId="2FF5BEFE" w14:textId="0D8846EF" w:rsidR="00774500" w:rsidRPr="00E24CBA" w:rsidRDefault="00774500" w:rsidP="00651AEE">
      <w:pPr>
        <w:spacing w:before="60" w:after="60" w:line="288" w:lineRule="auto"/>
        <w:jc w:val="right"/>
        <w:rPr>
          <w:b/>
          <w:bCs/>
          <w:sz w:val="26"/>
          <w:szCs w:val="26"/>
          <w:lang w:val="nb-NO"/>
        </w:rPr>
      </w:pPr>
      <w:r w:rsidRPr="00E24CBA">
        <w:rPr>
          <w:b/>
          <w:bCs/>
          <w:sz w:val="26"/>
          <w:szCs w:val="26"/>
          <w:lang w:val="nb-NO"/>
        </w:rPr>
        <w:t xml:space="preserve">Bảng số </w:t>
      </w:r>
      <w:r w:rsidR="003E27B8" w:rsidRPr="00E24CBA">
        <w:rPr>
          <w:b/>
          <w:bCs/>
          <w:sz w:val="26"/>
          <w:szCs w:val="26"/>
          <w:lang w:val="nb-NO"/>
        </w:rPr>
        <w:t>5</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723"/>
        <w:gridCol w:w="5900"/>
        <w:gridCol w:w="2278"/>
      </w:tblGrid>
      <w:tr w:rsidR="00774500" w:rsidRPr="00E24CBA" w14:paraId="72FBE713" w14:textId="77777777" w:rsidTr="007D0B5D">
        <w:tc>
          <w:tcPr>
            <w:tcW w:w="746"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01ACE2C8" w14:textId="71602C93" w:rsidR="00774500" w:rsidRPr="00E24CBA" w:rsidRDefault="00774500" w:rsidP="00651AEE">
            <w:pPr>
              <w:spacing w:before="60" w:after="60" w:line="288" w:lineRule="auto"/>
              <w:jc w:val="center"/>
              <w:rPr>
                <w:sz w:val="26"/>
                <w:szCs w:val="26"/>
              </w:rPr>
            </w:pPr>
            <w:r w:rsidRPr="00E24CBA">
              <w:rPr>
                <w:b/>
                <w:bCs/>
                <w:sz w:val="26"/>
                <w:szCs w:val="26"/>
                <w:lang w:val="nb-NO"/>
              </w:rPr>
              <w:t>S</w:t>
            </w:r>
            <w:r w:rsidR="00E71527" w:rsidRPr="00E24CBA">
              <w:rPr>
                <w:b/>
                <w:bCs/>
                <w:sz w:val="26"/>
                <w:szCs w:val="26"/>
                <w:lang w:val="nb-NO"/>
              </w:rPr>
              <w:t>tt</w:t>
            </w:r>
          </w:p>
        </w:tc>
        <w:tc>
          <w:tcPr>
            <w:tcW w:w="6521"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6084B13A" w14:textId="77777777" w:rsidR="00774500" w:rsidRPr="00E24CBA" w:rsidRDefault="00774500" w:rsidP="00651AEE">
            <w:pPr>
              <w:spacing w:before="60" w:after="60" w:line="288" w:lineRule="auto"/>
              <w:jc w:val="center"/>
              <w:rPr>
                <w:sz w:val="26"/>
                <w:szCs w:val="26"/>
              </w:rPr>
            </w:pPr>
            <w:r w:rsidRPr="00E24CBA">
              <w:rPr>
                <w:b/>
                <w:bCs/>
                <w:sz w:val="26"/>
                <w:szCs w:val="26"/>
                <w:lang w:val="nb-NO"/>
              </w:rPr>
              <w:t>Nội dung</w:t>
            </w:r>
          </w:p>
        </w:tc>
        <w:tc>
          <w:tcPr>
            <w:tcW w:w="2372"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5D8FDC1B" w14:textId="77777777" w:rsidR="00774500" w:rsidRPr="00E24CBA" w:rsidRDefault="00774500" w:rsidP="00651AEE">
            <w:pPr>
              <w:spacing w:before="60" w:after="60" w:line="288" w:lineRule="auto"/>
              <w:jc w:val="center"/>
              <w:rPr>
                <w:sz w:val="26"/>
                <w:szCs w:val="26"/>
              </w:rPr>
            </w:pPr>
            <w:r w:rsidRPr="00E24CBA">
              <w:rPr>
                <w:b/>
                <w:bCs/>
                <w:sz w:val="26"/>
                <w:szCs w:val="26"/>
                <w:lang w:val="nb-NO"/>
              </w:rPr>
              <w:t>Giá trị (đồng)</w:t>
            </w:r>
          </w:p>
        </w:tc>
      </w:tr>
      <w:tr w:rsidR="00774500" w:rsidRPr="00E24CBA" w14:paraId="50B4DCC1" w14:textId="77777777" w:rsidTr="00E71527">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44DCB9FD" w14:textId="77777777" w:rsidR="00774500" w:rsidRPr="00E24CBA" w:rsidRDefault="00774500" w:rsidP="00651AEE">
            <w:pPr>
              <w:spacing w:before="60" w:after="60" w:line="288" w:lineRule="auto"/>
              <w:jc w:val="center"/>
              <w:rPr>
                <w:sz w:val="26"/>
                <w:szCs w:val="26"/>
              </w:rPr>
            </w:pPr>
            <w:r w:rsidRPr="00E24CBA">
              <w:rPr>
                <w:sz w:val="26"/>
                <w:szCs w:val="26"/>
                <w:lang w:val="nb-NO"/>
              </w:rPr>
              <w:t>1</w:t>
            </w:r>
          </w:p>
        </w:tc>
        <w:tc>
          <w:tcPr>
            <w:tcW w:w="652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62D802F0" w14:textId="77777777" w:rsidR="00774500" w:rsidRPr="00E24CBA" w:rsidRDefault="00774500" w:rsidP="00651AEE">
            <w:pPr>
              <w:spacing w:before="60" w:after="60" w:line="288" w:lineRule="auto"/>
              <w:rPr>
                <w:sz w:val="26"/>
                <w:szCs w:val="26"/>
              </w:rPr>
            </w:pPr>
            <w:r w:rsidRPr="00E24CBA">
              <w:rPr>
                <w:sz w:val="26"/>
                <w:szCs w:val="26"/>
                <w:lang w:val="nb-NO"/>
              </w:rPr>
              <w:t>Tổng giá trị phần công việc đã thực hiện</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13F59DD6" w14:textId="61BA9EDC" w:rsidR="00774500" w:rsidRPr="00E24CBA" w:rsidRDefault="00945FDD" w:rsidP="00651AEE">
            <w:pPr>
              <w:spacing w:before="60" w:after="60" w:line="288" w:lineRule="auto"/>
              <w:jc w:val="right"/>
              <w:rPr>
                <w:i/>
                <w:iCs/>
                <w:sz w:val="26"/>
                <w:szCs w:val="26"/>
                <w:lang w:val="nb-NO"/>
              </w:rPr>
            </w:pPr>
            <w:r w:rsidRPr="00E24CBA">
              <w:rPr>
                <w:i/>
                <w:iCs/>
                <w:sz w:val="26"/>
                <w:szCs w:val="26"/>
                <w:lang w:val="nb-NO"/>
              </w:rPr>
              <w:t>0</w:t>
            </w:r>
          </w:p>
        </w:tc>
      </w:tr>
      <w:tr w:rsidR="00774500" w:rsidRPr="00E24CBA" w14:paraId="6BCC6800" w14:textId="77777777" w:rsidTr="00E71527">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4585B2ED" w14:textId="77777777" w:rsidR="00774500" w:rsidRPr="00E24CBA" w:rsidRDefault="00774500" w:rsidP="00651AEE">
            <w:pPr>
              <w:spacing w:before="60" w:after="60" w:line="288" w:lineRule="auto"/>
              <w:jc w:val="center"/>
              <w:rPr>
                <w:sz w:val="26"/>
                <w:szCs w:val="26"/>
              </w:rPr>
            </w:pPr>
            <w:r w:rsidRPr="00E24CBA">
              <w:rPr>
                <w:sz w:val="26"/>
                <w:szCs w:val="26"/>
                <w:lang w:val="nb-NO"/>
              </w:rPr>
              <w:lastRenderedPageBreak/>
              <w:t>2</w:t>
            </w:r>
          </w:p>
        </w:tc>
        <w:tc>
          <w:tcPr>
            <w:tcW w:w="652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352E0DA2" w14:textId="77777777" w:rsidR="00774500" w:rsidRPr="00E24CBA" w:rsidRDefault="00774500" w:rsidP="00651AEE">
            <w:pPr>
              <w:spacing w:before="60" w:after="60" w:line="288" w:lineRule="auto"/>
              <w:rPr>
                <w:sz w:val="26"/>
                <w:szCs w:val="26"/>
              </w:rPr>
            </w:pPr>
            <w:r w:rsidRPr="00E24CBA">
              <w:rPr>
                <w:sz w:val="26"/>
                <w:szCs w:val="26"/>
                <w:lang w:val="nb-NO"/>
              </w:rPr>
              <w:t>Tổng giá trị phần công việc không áp dụng được một trong các hình thức lựa chọn nhà thầu</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42CDCA08" w14:textId="4AD96DFF" w:rsidR="00774500" w:rsidRPr="00E24CBA" w:rsidRDefault="00EC6CD1" w:rsidP="00651AEE">
            <w:pPr>
              <w:spacing w:before="60" w:after="60" w:line="288" w:lineRule="auto"/>
              <w:jc w:val="right"/>
              <w:rPr>
                <w:iCs/>
                <w:sz w:val="26"/>
                <w:szCs w:val="26"/>
                <w:lang w:val="nb-NO"/>
              </w:rPr>
            </w:pPr>
            <w:r w:rsidRPr="00E24CBA">
              <w:rPr>
                <w:iCs/>
                <w:sz w:val="26"/>
                <w:szCs w:val="26"/>
                <w:lang w:val="nb-NO"/>
              </w:rPr>
              <w:t>0</w:t>
            </w:r>
          </w:p>
        </w:tc>
      </w:tr>
      <w:tr w:rsidR="00774500" w:rsidRPr="00E24CBA" w14:paraId="2D9DDA93" w14:textId="77777777" w:rsidTr="00E71527">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1BBEB2B3" w14:textId="77777777" w:rsidR="00774500" w:rsidRPr="00E24CBA" w:rsidRDefault="00774500" w:rsidP="00651AEE">
            <w:pPr>
              <w:spacing w:before="60" w:after="60" w:line="288" w:lineRule="auto"/>
              <w:jc w:val="center"/>
              <w:rPr>
                <w:sz w:val="26"/>
                <w:szCs w:val="26"/>
              </w:rPr>
            </w:pPr>
            <w:r w:rsidRPr="00E24CBA">
              <w:rPr>
                <w:sz w:val="26"/>
                <w:szCs w:val="26"/>
                <w:lang w:val="nb-NO"/>
              </w:rPr>
              <w:t>3</w:t>
            </w:r>
          </w:p>
        </w:tc>
        <w:tc>
          <w:tcPr>
            <w:tcW w:w="652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7DDA49AD" w14:textId="77777777" w:rsidR="00774500" w:rsidRPr="00E24CBA" w:rsidRDefault="00774500" w:rsidP="00651AEE">
            <w:pPr>
              <w:spacing w:before="60" w:after="60" w:line="288" w:lineRule="auto"/>
              <w:rPr>
                <w:sz w:val="26"/>
                <w:szCs w:val="26"/>
              </w:rPr>
            </w:pPr>
            <w:r w:rsidRPr="00E24CBA">
              <w:rPr>
                <w:sz w:val="26"/>
                <w:szCs w:val="26"/>
                <w:lang w:val="nb-NO"/>
              </w:rPr>
              <w:t>Tổng giá trị phần công việc thuộc kế hoạch lựa chọn nhà thầu</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3A496B15" w14:textId="5742DF78" w:rsidR="00774500" w:rsidRPr="00E24CBA" w:rsidRDefault="00EB6025" w:rsidP="00651AEE">
            <w:pPr>
              <w:spacing w:before="60" w:after="60" w:line="288" w:lineRule="auto"/>
              <w:jc w:val="right"/>
              <w:rPr>
                <w:iCs/>
                <w:sz w:val="26"/>
                <w:szCs w:val="26"/>
                <w:lang w:val="nb-NO"/>
              </w:rPr>
            </w:pPr>
            <w:r w:rsidRPr="00E24CBA">
              <w:rPr>
                <w:iCs/>
                <w:sz w:val="26"/>
                <w:szCs w:val="26"/>
                <w:lang w:val="nb-NO"/>
              </w:rPr>
              <w:t>177.390.000</w:t>
            </w:r>
          </w:p>
        </w:tc>
      </w:tr>
      <w:tr w:rsidR="00774500" w:rsidRPr="00E24CBA" w14:paraId="550D777A" w14:textId="77777777" w:rsidTr="00E71527">
        <w:tblPrEx>
          <w:tblBorders>
            <w:top w:val="none" w:sz="0" w:space="0" w:color="auto"/>
            <w:bottom w:val="none" w:sz="0" w:space="0" w:color="auto"/>
            <w:insideH w:val="none" w:sz="0" w:space="0" w:color="auto"/>
            <w:insideV w:val="none" w:sz="0" w:space="0" w:color="auto"/>
          </w:tblBorders>
        </w:tblPrEx>
        <w:tc>
          <w:tcPr>
            <w:tcW w:w="746"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1BD6F9FE" w14:textId="77777777" w:rsidR="00774500" w:rsidRPr="00E24CBA" w:rsidRDefault="00774500" w:rsidP="00651AEE">
            <w:pPr>
              <w:spacing w:before="60" w:after="60" w:line="288" w:lineRule="auto"/>
              <w:jc w:val="center"/>
              <w:rPr>
                <w:sz w:val="26"/>
                <w:szCs w:val="26"/>
              </w:rPr>
            </w:pPr>
            <w:r w:rsidRPr="00E24CBA">
              <w:rPr>
                <w:sz w:val="26"/>
                <w:szCs w:val="26"/>
                <w:lang w:val="nb-NO"/>
              </w:rPr>
              <w:t>4</w:t>
            </w:r>
          </w:p>
        </w:tc>
        <w:tc>
          <w:tcPr>
            <w:tcW w:w="6521"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21414EC8" w14:textId="77777777" w:rsidR="00774500" w:rsidRPr="00E24CBA" w:rsidRDefault="00774500" w:rsidP="00651AEE">
            <w:pPr>
              <w:spacing w:before="60" w:after="60" w:line="288" w:lineRule="auto"/>
              <w:rPr>
                <w:sz w:val="26"/>
                <w:szCs w:val="26"/>
              </w:rPr>
            </w:pPr>
            <w:r w:rsidRPr="00E24CBA">
              <w:rPr>
                <w:sz w:val="26"/>
                <w:szCs w:val="26"/>
                <w:lang w:val="nb-NO"/>
              </w:rPr>
              <w:t>Tổng giá trị phần công việc chưa đủ điều kiện lập kế hoạch lựa chọn nhà thầu (nếu có)</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61780966" w14:textId="567B06B1" w:rsidR="00774500" w:rsidRPr="00E24CBA" w:rsidRDefault="00D02324" w:rsidP="00651AEE">
            <w:pPr>
              <w:spacing w:before="60" w:after="60" w:line="288" w:lineRule="auto"/>
              <w:jc w:val="right"/>
              <w:rPr>
                <w:iCs/>
                <w:sz w:val="26"/>
                <w:szCs w:val="26"/>
                <w:lang w:val="nb-NO"/>
              </w:rPr>
            </w:pPr>
            <w:r w:rsidRPr="00E24CBA">
              <w:rPr>
                <w:iCs/>
                <w:sz w:val="26"/>
                <w:szCs w:val="26"/>
                <w:lang w:val="nb-NO"/>
              </w:rPr>
              <w:t>0</w:t>
            </w:r>
          </w:p>
        </w:tc>
      </w:tr>
      <w:tr w:rsidR="00774500" w:rsidRPr="00E24CBA" w14:paraId="045B5541" w14:textId="77777777" w:rsidTr="00E71527">
        <w:tblPrEx>
          <w:tblBorders>
            <w:top w:val="none" w:sz="0" w:space="0" w:color="auto"/>
            <w:bottom w:val="none" w:sz="0" w:space="0" w:color="auto"/>
            <w:insideH w:val="none" w:sz="0" w:space="0" w:color="auto"/>
            <w:insideV w:val="none" w:sz="0" w:space="0" w:color="auto"/>
          </w:tblBorders>
        </w:tblPrEx>
        <w:trPr>
          <w:trHeight w:val="430"/>
        </w:trPr>
        <w:tc>
          <w:tcPr>
            <w:tcW w:w="7267" w:type="dxa"/>
            <w:gridSpan w:val="2"/>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00AD72F8" w14:textId="77777777" w:rsidR="00774500" w:rsidRPr="00E24CBA" w:rsidRDefault="00774500" w:rsidP="00651AEE">
            <w:pPr>
              <w:spacing w:before="60" w:after="60" w:line="288" w:lineRule="auto"/>
              <w:rPr>
                <w:sz w:val="26"/>
                <w:szCs w:val="26"/>
              </w:rPr>
            </w:pPr>
            <w:r w:rsidRPr="00E24CBA">
              <w:rPr>
                <w:b/>
                <w:bCs/>
                <w:sz w:val="26"/>
                <w:szCs w:val="26"/>
                <w:lang w:val="nb-NO"/>
              </w:rPr>
              <w:t>Tổng giá trị các phần công việc</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192039EF" w14:textId="114DEE60" w:rsidR="00774500" w:rsidRPr="00E24CBA" w:rsidRDefault="00EB6025" w:rsidP="00651AEE">
            <w:pPr>
              <w:spacing w:before="60" w:after="60" w:line="288" w:lineRule="auto"/>
              <w:jc w:val="right"/>
              <w:rPr>
                <w:sz w:val="26"/>
                <w:szCs w:val="26"/>
              </w:rPr>
            </w:pPr>
            <w:r w:rsidRPr="00E24CBA">
              <w:rPr>
                <w:iCs/>
                <w:sz w:val="26"/>
                <w:szCs w:val="26"/>
                <w:lang w:val="nb-NO"/>
              </w:rPr>
              <w:t>177.390.000</w:t>
            </w:r>
          </w:p>
        </w:tc>
      </w:tr>
      <w:tr w:rsidR="00774500" w:rsidRPr="00E24CBA" w14:paraId="7499DBEA" w14:textId="77777777" w:rsidTr="00E71527">
        <w:tblPrEx>
          <w:tblBorders>
            <w:top w:val="none" w:sz="0" w:space="0" w:color="auto"/>
            <w:bottom w:val="none" w:sz="0" w:space="0" w:color="auto"/>
            <w:insideH w:val="none" w:sz="0" w:space="0" w:color="auto"/>
            <w:insideV w:val="none" w:sz="0" w:space="0" w:color="auto"/>
          </w:tblBorders>
        </w:tblPrEx>
        <w:tc>
          <w:tcPr>
            <w:tcW w:w="7267" w:type="dxa"/>
            <w:gridSpan w:val="2"/>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3EE24BE8" w14:textId="77777777" w:rsidR="00774500" w:rsidRPr="00E24CBA" w:rsidRDefault="00774500" w:rsidP="00651AEE">
            <w:pPr>
              <w:spacing w:before="60" w:after="60" w:line="288" w:lineRule="auto"/>
              <w:rPr>
                <w:b/>
                <w:bCs/>
                <w:sz w:val="26"/>
                <w:szCs w:val="26"/>
              </w:rPr>
            </w:pPr>
            <w:r w:rsidRPr="00E24CBA">
              <w:rPr>
                <w:b/>
                <w:bCs/>
                <w:sz w:val="26"/>
                <w:szCs w:val="26"/>
                <w:lang w:val="nb-NO"/>
              </w:rPr>
              <w:t xml:space="preserve">Tổng mức đầu tư của dự án, </w:t>
            </w:r>
            <w:r w:rsidRPr="00E24CBA">
              <w:rPr>
                <w:b/>
                <w:bCs/>
                <w:sz w:val="26"/>
                <w:szCs w:val="26"/>
                <w:lang w:val="fr-FR"/>
              </w:rPr>
              <w:t>dự toán mua sắm hoặc dự toán nhiệm vụ chuẩn bị đầu tư</w:t>
            </w:r>
          </w:p>
        </w:tc>
        <w:tc>
          <w:tcPr>
            <w:tcW w:w="2372"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vAlign w:val="center"/>
          </w:tcPr>
          <w:p w14:paraId="0A86E8B3" w14:textId="16FD8514" w:rsidR="00774500" w:rsidRPr="00E24CBA" w:rsidRDefault="00EB6025" w:rsidP="00651AEE">
            <w:pPr>
              <w:spacing w:before="60" w:after="60" w:line="288" w:lineRule="auto"/>
              <w:jc w:val="right"/>
              <w:rPr>
                <w:b/>
                <w:sz w:val="26"/>
                <w:szCs w:val="26"/>
              </w:rPr>
            </w:pPr>
            <w:r w:rsidRPr="00E24CBA">
              <w:rPr>
                <w:b/>
                <w:iCs/>
                <w:sz w:val="26"/>
                <w:szCs w:val="26"/>
                <w:lang w:val="nb-NO"/>
              </w:rPr>
              <w:t>177.390.000</w:t>
            </w:r>
          </w:p>
        </w:tc>
      </w:tr>
    </w:tbl>
    <w:p w14:paraId="2287F7AA" w14:textId="77777777" w:rsidR="00774500" w:rsidRPr="00E24CBA" w:rsidRDefault="00774500" w:rsidP="00651AEE">
      <w:pPr>
        <w:spacing w:before="60" w:after="60" w:line="288" w:lineRule="auto"/>
        <w:ind w:firstLine="720"/>
        <w:jc w:val="both"/>
        <w:rPr>
          <w:sz w:val="26"/>
          <w:szCs w:val="26"/>
          <w:lang w:val="nb-NO"/>
        </w:rPr>
      </w:pPr>
      <w:r w:rsidRPr="00E24CBA">
        <w:rPr>
          <w:b/>
          <w:bCs/>
          <w:sz w:val="26"/>
          <w:szCs w:val="26"/>
          <w:lang w:val="nb-NO"/>
        </w:rPr>
        <w:t>VII. Kiến nghị</w:t>
      </w:r>
    </w:p>
    <w:p w14:paraId="55350049" w14:textId="0342C109" w:rsidR="00774500" w:rsidRPr="00E24CBA" w:rsidRDefault="00774500" w:rsidP="00120282">
      <w:pPr>
        <w:spacing w:before="60" w:after="60" w:line="288" w:lineRule="auto"/>
        <w:ind w:firstLine="720"/>
        <w:jc w:val="both"/>
        <w:rPr>
          <w:sz w:val="26"/>
          <w:szCs w:val="26"/>
          <w:lang w:val="fr-FR"/>
        </w:rPr>
      </w:pPr>
      <w:r w:rsidRPr="00E24CBA">
        <w:rPr>
          <w:sz w:val="26"/>
          <w:szCs w:val="26"/>
          <w:lang w:val="nb-NO"/>
        </w:rPr>
        <w:t>Trên cơ sở những nội dung phân tích nêu trên, Phòng Kế hoạch – Tài chính đề nghị Hiệu trưởng Trường Cao đẳng Lý Tự Trọng Thành phố Hồ Chí Minh</w:t>
      </w:r>
      <w:r w:rsidRPr="00E24CBA">
        <w:rPr>
          <w:i/>
          <w:iCs/>
          <w:sz w:val="26"/>
          <w:szCs w:val="26"/>
          <w:lang w:val="vi-VN"/>
        </w:rPr>
        <w:t xml:space="preserve"> </w:t>
      </w:r>
      <w:r w:rsidRPr="00E24CBA">
        <w:rPr>
          <w:sz w:val="26"/>
          <w:szCs w:val="26"/>
          <w:lang w:val="nb-NO"/>
        </w:rPr>
        <w:t xml:space="preserve">xem xét, phê duyệt kế hoạch lựa chọn nhà thầu: </w:t>
      </w:r>
      <w:r w:rsidR="00E24CBA" w:rsidRPr="00E24CBA">
        <w:rPr>
          <w:color w:val="000000" w:themeColor="text1"/>
          <w:sz w:val="26"/>
          <w:szCs w:val="26"/>
          <w:lang w:val="nb-NO"/>
        </w:rPr>
        <w:t>Phi tư vấn dịch vụ t</w:t>
      </w:r>
      <w:r w:rsidR="00720849" w:rsidRPr="00E24CBA">
        <w:rPr>
          <w:color w:val="000000" w:themeColor="text1"/>
          <w:spacing w:val="3"/>
          <w:sz w:val="26"/>
          <w:szCs w:val="26"/>
          <w:shd w:val="clear" w:color="auto" w:fill="FFFFFF"/>
        </w:rPr>
        <w:t xml:space="preserve">ổ chức liên hoan nhân ngày Nhà giáo Việt Nam 20/11/2025 </w:t>
      </w:r>
      <w:r w:rsidR="00720849" w:rsidRPr="00E24CBA">
        <w:rPr>
          <w:color w:val="081B3A"/>
          <w:spacing w:val="3"/>
          <w:sz w:val="26"/>
          <w:szCs w:val="26"/>
          <w:shd w:val="clear" w:color="auto" w:fill="FFFFFF"/>
        </w:rPr>
        <w:t xml:space="preserve">tại </w:t>
      </w:r>
      <w:r w:rsidR="00720849" w:rsidRPr="00E24CBA">
        <w:rPr>
          <w:color w:val="000000" w:themeColor="text1"/>
          <w:sz w:val="26"/>
          <w:szCs w:val="26"/>
        </w:rPr>
        <w:t>Trường Cao đẳng Lý Tự Trọng Thành phố Hồ Chí Minh</w:t>
      </w:r>
      <w:r w:rsidR="006703A3" w:rsidRPr="00E24CBA">
        <w:rPr>
          <w:color w:val="000000" w:themeColor="text1"/>
          <w:sz w:val="26"/>
          <w:szCs w:val="26"/>
        </w:rPr>
        <w:t>.</w:t>
      </w:r>
    </w:p>
    <w:p w14:paraId="6D58CDF4" w14:textId="77777777" w:rsidR="00774500" w:rsidRPr="00E24CBA" w:rsidRDefault="00774500" w:rsidP="00651AEE">
      <w:pPr>
        <w:spacing w:before="60" w:after="60" w:line="288" w:lineRule="auto"/>
        <w:ind w:firstLine="720"/>
        <w:jc w:val="both"/>
        <w:rPr>
          <w:sz w:val="26"/>
          <w:szCs w:val="26"/>
          <w:lang w:val="nb-NO"/>
        </w:rPr>
      </w:pPr>
      <w:r w:rsidRPr="00E24CBA">
        <w:rPr>
          <w:sz w:val="26"/>
          <w:szCs w:val="26"/>
          <w:lang w:val="nb-NO"/>
        </w:rPr>
        <w:t>Kính trình Hiệu trưởng Trường Cao đẳng Lý Tự Trọng Thành phố Hồ Chí Minh xem xét, quyết định./.</w:t>
      </w:r>
    </w:p>
    <w:tbl>
      <w:tblPr>
        <w:tblW w:w="9416" w:type="dxa"/>
        <w:tblInd w:w="108" w:type="dxa"/>
        <w:tblCellMar>
          <w:left w:w="0" w:type="dxa"/>
          <w:right w:w="0" w:type="dxa"/>
        </w:tblCellMar>
        <w:tblLook w:val="04A0" w:firstRow="1" w:lastRow="0" w:firstColumn="1" w:lastColumn="0" w:noHBand="0" w:noVBand="1"/>
      </w:tblPr>
      <w:tblGrid>
        <w:gridCol w:w="3786"/>
        <w:gridCol w:w="5630"/>
      </w:tblGrid>
      <w:tr w:rsidR="00774500" w:rsidRPr="002B6848" w14:paraId="01252C54" w14:textId="77777777" w:rsidTr="00C57557">
        <w:trPr>
          <w:trHeight w:val="1813"/>
        </w:trPr>
        <w:tc>
          <w:tcPr>
            <w:tcW w:w="3786" w:type="dxa"/>
            <w:shd w:val="clear" w:color="auto" w:fill="auto"/>
            <w:tcMar>
              <w:top w:w="0" w:type="dxa"/>
              <w:left w:w="108" w:type="dxa"/>
              <w:bottom w:w="0" w:type="dxa"/>
              <w:right w:w="108" w:type="dxa"/>
            </w:tcMar>
          </w:tcPr>
          <w:p w14:paraId="49C0BB13" w14:textId="43285C9C" w:rsidR="00774500" w:rsidRDefault="00955B05" w:rsidP="00651AEE">
            <w:pPr>
              <w:spacing w:line="278" w:lineRule="auto"/>
              <w:contextualSpacing/>
              <w:jc w:val="center"/>
              <w:rPr>
                <w:b/>
                <w:bCs/>
                <w:sz w:val="26"/>
                <w:szCs w:val="26"/>
                <w:lang w:val="nb-NO"/>
              </w:rPr>
            </w:pPr>
            <w:r>
              <w:rPr>
                <w:b/>
                <w:bCs/>
                <w:sz w:val="26"/>
                <w:szCs w:val="26"/>
                <w:lang w:val="nb-NO"/>
              </w:rPr>
              <w:t>Q</w:t>
            </w:r>
            <w:r w:rsidR="00220B52">
              <w:rPr>
                <w:b/>
                <w:bCs/>
                <w:sz w:val="26"/>
                <w:szCs w:val="26"/>
                <w:lang w:val="nb-NO"/>
              </w:rPr>
              <w:t xml:space="preserve">. </w:t>
            </w:r>
            <w:r w:rsidR="007E2941" w:rsidRPr="002B6848">
              <w:rPr>
                <w:b/>
                <w:bCs/>
                <w:sz w:val="26"/>
                <w:szCs w:val="26"/>
                <w:lang w:val="nb-NO"/>
              </w:rPr>
              <w:t>HIỆU TRƯỞNG</w:t>
            </w:r>
          </w:p>
          <w:p w14:paraId="65C7D365" w14:textId="77777777" w:rsidR="00220B52" w:rsidRDefault="00220B52" w:rsidP="00651AEE">
            <w:pPr>
              <w:spacing w:line="278" w:lineRule="auto"/>
              <w:contextualSpacing/>
              <w:jc w:val="center"/>
              <w:rPr>
                <w:b/>
                <w:bCs/>
                <w:sz w:val="26"/>
                <w:szCs w:val="26"/>
                <w:lang w:val="nb-NO"/>
              </w:rPr>
            </w:pPr>
          </w:p>
          <w:p w14:paraId="3E05BF8E" w14:textId="77777777" w:rsidR="00220B52" w:rsidRDefault="00220B52" w:rsidP="00651AEE">
            <w:pPr>
              <w:spacing w:line="278" w:lineRule="auto"/>
              <w:contextualSpacing/>
              <w:jc w:val="center"/>
              <w:rPr>
                <w:b/>
                <w:bCs/>
                <w:sz w:val="26"/>
                <w:szCs w:val="26"/>
                <w:lang w:val="nb-NO"/>
              </w:rPr>
            </w:pPr>
          </w:p>
          <w:p w14:paraId="1DD131A8" w14:textId="4290F3F9" w:rsidR="00220B52" w:rsidRDefault="00220B52" w:rsidP="00651AEE">
            <w:pPr>
              <w:spacing w:line="278" w:lineRule="auto"/>
              <w:contextualSpacing/>
              <w:jc w:val="center"/>
              <w:rPr>
                <w:b/>
                <w:bCs/>
                <w:sz w:val="26"/>
                <w:szCs w:val="26"/>
                <w:lang w:val="nb-NO"/>
              </w:rPr>
            </w:pPr>
          </w:p>
          <w:p w14:paraId="4DEC76FD" w14:textId="77777777" w:rsidR="004E3DEF" w:rsidRDefault="004E3DEF" w:rsidP="00651AEE">
            <w:pPr>
              <w:spacing w:line="278" w:lineRule="auto"/>
              <w:contextualSpacing/>
              <w:jc w:val="center"/>
              <w:rPr>
                <w:b/>
                <w:bCs/>
                <w:sz w:val="26"/>
                <w:szCs w:val="26"/>
                <w:lang w:val="nb-NO"/>
              </w:rPr>
            </w:pPr>
          </w:p>
          <w:p w14:paraId="1612852C" w14:textId="4B7C2DF9" w:rsidR="00220B52" w:rsidRPr="002B6848" w:rsidRDefault="00220B52" w:rsidP="00651AEE">
            <w:pPr>
              <w:spacing w:line="278" w:lineRule="auto"/>
              <w:contextualSpacing/>
              <w:jc w:val="center"/>
              <w:rPr>
                <w:sz w:val="26"/>
                <w:szCs w:val="26"/>
                <w:lang w:val="nb-NO"/>
              </w:rPr>
            </w:pPr>
            <w:r>
              <w:rPr>
                <w:b/>
                <w:bCs/>
                <w:sz w:val="26"/>
                <w:szCs w:val="26"/>
                <w:lang w:val="nb-NO"/>
              </w:rPr>
              <w:t>TS. Đinh Văn Đệ</w:t>
            </w:r>
          </w:p>
        </w:tc>
        <w:tc>
          <w:tcPr>
            <w:tcW w:w="5630" w:type="dxa"/>
            <w:shd w:val="clear" w:color="auto" w:fill="auto"/>
            <w:tcMar>
              <w:top w:w="0" w:type="dxa"/>
              <w:left w:w="108" w:type="dxa"/>
              <w:bottom w:w="0" w:type="dxa"/>
              <w:right w:w="108" w:type="dxa"/>
            </w:tcMar>
          </w:tcPr>
          <w:p w14:paraId="5F8BB08A" w14:textId="77777777" w:rsidR="00774500" w:rsidRPr="002B6848" w:rsidRDefault="00774500" w:rsidP="00651AEE">
            <w:pPr>
              <w:spacing w:line="278" w:lineRule="auto"/>
              <w:contextualSpacing/>
              <w:jc w:val="center"/>
              <w:rPr>
                <w:sz w:val="26"/>
                <w:szCs w:val="26"/>
                <w:lang w:val="nb-NO"/>
              </w:rPr>
            </w:pPr>
            <w:r w:rsidRPr="002B6848">
              <w:rPr>
                <w:b/>
                <w:bCs/>
                <w:sz w:val="26"/>
                <w:szCs w:val="26"/>
                <w:lang w:val="nb-NO"/>
              </w:rPr>
              <w:t>TP. KẾ HOẠCH – TÀI CHÍNH</w:t>
            </w:r>
          </w:p>
          <w:p w14:paraId="0D0089E2" w14:textId="77777777" w:rsidR="00774500" w:rsidRPr="002B6848" w:rsidRDefault="00774500" w:rsidP="00651AEE">
            <w:pPr>
              <w:spacing w:line="278" w:lineRule="auto"/>
              <w:contextualSpacing/>
              <w:jc w:val="center"/>
              <w:rPr>
                <w:i/>
                <w:iCs/>
                <w:sz w:val="26"/>
                <w:szCs w:val="26"/>
                <w:lang w:val="nb-NO"/>
              </w:rPr>
            </w:pPr>
          </w:p>
          <w:p w14:paraId="68B65E38" w14:textId="039DB875" w:rsidR="00774500" w:rsidRDefault="00774500" w:rsidP="00651AEE">
            <w:pPr>
              <w:spacing w:line="278" w:lineRule="auto"/>
              <w:contextualSpacing/>
              <w:jc w:val="center"/>
              <w:rPr>
                <w:i/>
                <w:iCs/>
                <w:sz w:val="26"/>
                <w:szCs w:val="26"/>
                <w:lang w:val="nb-NO"/>
              </w:rPr>
            </w:pPr>
          </w:p>
          <w:p w14:paraId="0482F861" w14:textId="77777777" w:rsidR="00220B52" w:rsidRDefault="00220B52" w:rsidP="00651AEE">
            <w:pPr>
              <w:spacing w:line="278" w:lineRule="auto"/>
              <w:contextualSpacing/>
              <w:jc w:val="center"/>
              <w:rPr>
                <w:i/>
                <w:iCs/>
                <w:sz w:val="26"/>
                <w:szCs w:val="26"/>
                <w:lang w:val="nb-NO"/>
              </w:rPr>
            </w:pPr>
          </w:p>
          <w:p w14:paraId="5EAF021F" w14:textId="77777777" w:rsidR="007E2941" w:rsidRPr="002B6848" w:rsidRDefault="007E2941" w:rsidP="00651AEE">
            <w:pPr>
              <w:spacing w:line="278" w:lineRule="auto"/>
              <w:contextualSpacing/>
              <w:jc w:val="center"/>
              <w:rPr>
                <w:i/>
                <w:iCs/>
                <w:sz w:val="26"/>
                <w:szCs w:val="26"/>
                <w:lang w:val="nb-NO"/>
              </w:rPr>
            </w:pPr>
          </w:p>
          <w:p w14:paraId="7B15748D" w14:textId="727433E9" w:rsidR="00774500" w:rsidRPr="002B6848" w:rsidRDefault="000713C6" w:rsidP="00651AEE">
            <w:pPr>
              <w:spacing w:line="278" w:lineRule="auto"/>
              <w:contextualSpacing/>
              <w:jc w:val="center"/>
              <w:rPr>
                <w:b/>
                <w:bCs/>
                <w:sz w:val="26"/>
                <w:szCs w:val="26"/>
                <w:lang w:val="nb-NO"/>
              </w:rPr>
            </w:pPr>
            <w:r w:rsidRPr="002B6848">
              <w:rPr>
                <w:b/>
                <w:bCs/>
                <w:sz w:val="26"/>
                <w:szCs w:val="26"/>
                <w:lang w:val="nb-NO"/>
              </w:rPr>
              <w:t>N</w:t>
            </w:r>
            <w:r w:rsidR="00774500" w:rsidRPr="002B6848">
              <w:rPr>
                <w:b/>
                <w:bCs/>
                <w:sz w:val="26"/>
                <w:szCs w:val="26"/>
                <w:lang w:val="nb-NO"/>
              </w:rPr>
              <w:t>guyễn Kính</w:t>
            </w:r>
          </w:p>
        </w:tc>
      </w:tr>
    </w:tbl>
    <w:p w14:paraId="3E197693" w14:textId="0D353FB0" w:rsidR="00F22713" w:rsidRDefault="00F22713" w:rsidP="00430F5A">
      <w:pPr>
        <w:rPr>
          <w:b/>
          <w:bCs/>
          <w:color w:val="000000" w:themeColor="text1"/>
          <w:sz w:val="28"/>
          <w:szCs w:val="28"/>
          <w:lang w:val="nb-NO"/>
        </w:rPr>
      </w:pPr>
    </w:p>
    <w:p w14:paraId="4ED8EF4B" w14:textId="7360FE76" w:rsidR="009B5A53" w:rsidRDefault="009B5A53" w:rsidP="00430F5A">
      <w:pPr>
        <w:rPr>
          <w:b/>
          <w:bCs/>
          <w:color w:val="000000" w:themeColor="text1"/>
          <w:sz w:val="28"/>
          <w:szCs w:val="28"/>
          <w:lang w:val="nb-NO"/>
        </w:rPr>
      </w:pPr>
    </w:p>
    <w:p w14:paraId="6B0EFC7C" w14:textId="38F9188F" w:rsidR="009B5A53" w:rsidRDefault="009B5A53" w:rsidP="00430F5A">
      <w:pPr>
        <w:rPr>
          <w:b/>
          <w:bCs/>
          <w:color w:val="000000" w:themeColor="text1"/>
          <w:sz w:val="28"/>
          <w:szCs w:val="28"/>
          <w:lang w:val="nb-NO"/>
        </w:rPr>
      </w:pPr>
    </w:p>
    <w:p w14:paraId="472FF500" w14:textId="15D6CCAE" w:rsidR="009B5A53" w:rsidRDefault="009B5A53" w:rsidP="00430F5A">
      <w:pPr>
        <w:rPr>
          <w:b/>
          <w:bCs/>
          <w:color w:val="000000" w:themeColor="text1"/>
          <w:sz w:val="28"/>
          <w:szCs w:val="28"/>
          <w:lang w:val="nb-NO"/>
        </w:rPr>
      </w:pPr>
    </w:p>
    <w:p w14:paraId="6C76F438" w14:textId="2A83ED59" w:rsidR="009B5A53" w:rsidRDefault="009B5A53" w:rsidP="00430F5A">
      <w:pPr>
        <w:rPr>
          <w:b/>
          <w:bCs/>
          <w:color w:val="000000" w:themeColor="text1"/>
          <w:sz w:val="28"/>
          <w:szCs w:val="28"/>
          <w:lang w:val="nb-NO"/>
        </w:rPr>
      </w:pPr>
    </w:p>
    <w:p w14:paraId="2235437B" w14:textId="706A787B" w:rsidR="009B5A53" w:rsidRDefault="009B5A53" w:rsidP="00430F5A">
      <w:pPr>
        <w:rPr>
          <w:b/>
          <w:bCs/>
          <w:color w:val="000000" w:themeColor="text1"/>
          <w:sz w:val="28"/>
          <w:szCs w:val="28"/>
          <w:lang w:val="nb-NO"/>
        </w:rPr>
      </w:pPr>
    </w:p>
    <w:p w14:paraId="3F9D0CBB" w14:textId="06FE3A21" w:rsidR="009B5A53" w:rsidRDefault="009B5A53" w:rsidP="00430F5A">
      <w:pPr>
        <w:rPr>
          <w:b/>
          <w:bCs/>
          <w:color w:val="000000" w:themeColor="text1"/>
          <w:sz w:val="28"/>
          <w:szCs w:val="28"/>
          <w:lang w:val="nb-NO"/>
        </w:rPr>
      </w:pPr>
    </w:p>
    <w:p w14:paraId="6208AF72" w14:textId="023F8FBF" w:rsidR="009B5A53" w:rsidRDefault="009B5A53" w:rsidP="00430F5A">
      <w:pPr>
        <w:rPr>
          <w:b/>
          <w:bCs/>
          <w:color w:val="000000" w:themeColor="text1"/>
          <w:sz w:val="28"/>
          <w:szCs w:val="28"/>
          <w:lang w:val="nb-NO"/>
        </w:rPr>
      </w:pPr>
    </w:p>
    <w:p w14:paraId="5B7A3201" w14:textId="79DD433A" w:rsidR="009B5A53" w:rsidRDefault="009B5A53" w:rsidP="00430F5A">
      <w:pPr>
        <w:rPr>
          <w:b/>
          <w:bCs/>
          <w:color w:val="000000" w:themeColor="text1"/>
          <w:sz w:val="28"/>
          <w:szCs w:val="28"/>
          <w:lang w:val="nb-NO"/>
        </w:rPr>
      </w:pPr>
    </w:p>
    <w:p w14:paraId="38690A5F" w14:textId="30BFB38E" w:rsidR="009B5A53" w:rsidRDefault="009B5A53" w:rsidP="00430F5A">
      <w:pPr>
        <w:rPr>
          <w:b/>
          <w:bCs/>
          <w:color w:val="000000" w:themeColor="text1"/>
          <w:sz w:val="28"/>
          <w:szCs w:val="28"/>
          <w:lang w:val="nb-NO"/>
        </w:rPr>
      </w:pPr>
    </w:p>
    <w:p w14:paraId="45582EA5" w14:textId="63024489" w:rsidR="009B5A53" w:rsidRDefault="009B5A53" w:rsidP="00430F5A">
      <w:pPr>
        <w:rPr>
          <w:b/>
          <w:bCs/>
          <w:color w:val="000000" w:themeColor="text1"/>
          <w:sz w:val="28"/>
          <w:szCs w:val="28"/>
          <w:lang w:val="nb-NO"/>
        </w:rPr>
      </w:pPr>
    </w:p>
    <w:p w14:paraId="690C1861" w14:textId="10102E90" w:rsidR="009B5A53" w:rsidRDefault="009B5A53" w:rsidP="00430F5A">
      <w:pPr>
        <w:rPr>
          <w:b/>
          <w:bCs/>
          <w:color w:val="000000" w:themeColor="text1"/>
          <w:sz w:val="28"/>
          <w:szCs w:val="28"/>
          <w:lang w:val="nb-NO"/>
        </w:rPr>
      </w:pPr>
    </w:p>
    <w:p w14:paraId="57D6FE50" w14:textId="6DE71F26" w:rsidR="009B5A53" w:rsidRDefault="009B5A53" w:rsidP="00430F5A">
      <w:pPr>
        <w:rPr>
          <w:b/>
          <w:bCs/>
          <w:color w:val="000000" w:themeColor="text1"/>
          <w:sz w:val="28"/>
          <w:szCs w:val="28"/>
          <w:lang w:val="nb-NO"/>
        </w:rPr>
      </w:pPr>
    </w:p>
    <w:p w14:paraId="56A2D7B5" w14:textId="403A31F7" w:rsidR="009B5A53" w:rsidRDefault="009B5A53" w:rsidP="00430F5A">
      <w:pPr>
        <w:rPr>
          <w:b/>
          <w:bCs/>
          <w:color w:val="000000" w:themeColor="text1"/>
          <w:sz w:val="28"/>
          <w:szCs w:val="28"/>
          <w:lang w:val="nb-NO"/>
        </w:rPr>
      </w:pPr>
    </w:p>
    <w:p w14:paraId="139BAA33" w14:textId="55DD155B" w:rsidR="009B5A53" w:rsidRDefault="009B5A53" w:rsidP="00430F5A">
      <w:pPr>
        <w:rPr>
          <w:b/>
          <w:bCs/>
          <w:color w:val="000000" w:themeColor="text1"/>
          <w:sz w:val="28"/>
          <w:szCs w:val="28"/>
          <w:lang w:val="nb-NO"/>
        </w:rPr>
      </w:pPr>
    </w:p>
    <w:p w14:paraId="1D89320E" w14:textId="33520F70" w:rsidR="009B5A53" w:rsidRDefault="009B5A53" w:rsidP="00430F5A">
      <w:pPr>
        <w:rPr>
          <w:b/>
          <w:bCs/>
          <w:color w:val="000000" w:themeColor="text1"/>
          <w:sz w:val="28"/>
          <w:szCs w:val="28"/>
          <w:lang w:val="nb-NO"/>
        </w:rPr>
      </w:pPr>
    </w:p>
    <w:p w14:paraId="6CF8C7A2" w14:textId="77777777" w:rsidR="009B5A53" w:rsidRPr="00067375" w:rsidRDefault="009B5A53" w:rsidP="009B5A53">
      <w:pPr>
        <w:jc w:val="center"/>
        <w:rPr>
          <w:b/>
          <w:bCs/>
          <w:sz w:val="28"/>
          <w:szCs w:val="28"/>
          <w:lang w:val="nb-NO"/>
        </w:rPr>
      </w:pPr>
      <w:r w:rsidRPr="00067375">
        <w:rPr>
          <w:b/>
          <w:bCs/>
          <w:sz w:val="28"/>
          <w:szCs w:val="28"/>
          <w:lang w:val="nb-NO"/>
        </w:rPr>
        <w:lastRenderedPageBreak/>
        <w:t>DANH MỤC TÀI LIỆU</w:t>
      </w:r>
    </w:p>
    <w:p w14:paraId="1F0F8FCF" w14:textId="77777777" w:rsidR="009B5A53" w:rsidRPr="00067375" w:rsidRDefault="009B5A53" w:rsidP="009B5A53">
      <w:pPr>
        <w:pStyle w:val="ListParagraph"/>
        <w:tabs>
          <w:tab w:val="left" w:pos="709"/>
        </w:tabs>
        <w:spacing w:after="0" w:line="240" w:lineRule="auto"/>
        <w:ind w:left="1065" w:hanging="1065"/>
        <w:jc w:val="center"/>
        <w:rPr>
          <w:i/>
          <w:iCs/>
          <w:szCs w:val="28"/>
          <w:lang w:val="nb-NO"/>
        </w:rPr>
      </w:pPr>
      <w:r w:rsidRPr="00067375">
        <w:rPr>
          <w:i/>
          <w:iCs/>
          <w:szCs w:val="28"/>
          <w:lang w:val="nb-NO"/>
        </w:rPr>
        <w:t>(Kèm theo Tờ trình phê duyệt kế hoạch lựa chọn nhà thầu)</w:t>
      </w:r>
    </w:p>
    <w:p w14:paraId="330CB8B7" w14:textId="77777777" w:rsidR="009B5A53" w:rsidRPr="00067375" w:rsidRDefault="009B5A53" w:rsidP="009B5A53">
      <w:pPr>
        <w:jc w:val="center"/>
        <w:rPr>
          <w:sz w:val="28"/>
          <w:szCs w:val="28"/>
          <w:lang w:val="nb-NO"/>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801"/>
        <w:gridCol w:w="5611"/>
        <w:gridCol w:w="2489"/>
      </w:tblGrid>
      <w:tr w:rsidR="009B5A53" w:rsidRPr="00067375" w14:paraId="6C317424" w14:textId="77777777" w:rsidTr="00E11B2E">
        <w:tc>
          <w:tcPr>
            <w:tcW w:w="804"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0A170705" w14:textId="77777777" w:rsidR="009B5A53" w:rsidRPr="00165E29" w:rsidRDefault="009B5A53" w:rsidP="00E11B2E">
            <w:pPr>
              <w:spacing w:before="60" w:after="60"/>
              <w:jc w:val="center"/>
              <w:rPr>
                <w:sz w:val="28"/>
                <w:szCs w:val="28"/>
              </w:rPr>
            </w:pPr>
            <w:r w:rsidRPr="00165E29">
              <w:rPr>
                <w:b/>
                <w:bCs/>
                <w:sz w:val="28"/>
                <w:szCs w:val="28"/>
              </w:rPr>
              <w:t>STT</w:t>
            </w:r>
          </w:p>
        </w:tc>
        <w:tc>
          <w:tcPr>
            <w:tcW w:w="5845"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307509AF" w14:textId="77777777" w:rsidR="009B5A53" w:rsidRPr="00165E29" w:rsidRDefault="009B5A53" w:rsidP="00E11B2E">
            <w:pPr>
              <w:spacing w:before="60" w:after="60"/>
              <w:jc w:val="center"/>
              <w:rPr>
                <w:sz w:val="28"/>
                <w:szCs w:val="28"/>
                <w:vertAlign w:val="superscript"/>
              </w:rPr>
            </w:pPr>
            <w:r w:rsidRPr="00165E29">
              <w:rPr>
                <w:b/>
                <w:bCs/>
                <w:sz w:val="28"/>
                <w:szCs w:val="28"/>
              </w:rPr>
              <w:t>Nội dung</w:t>
            </w:r>
          </w:p>
        </w:tc>
        <w:tc>
          <w:tcPr>
            <w:tcW w:w="2583"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15014143" w14:textId="77777777" w:rsidR="009B5A53" w:rsidRPr="00165E29" w:rsidRDefault="009B5A53" w:rsidP="00E11B2E">
            <w:pPr>
              <w:spacing w:before="60" w:after="60"/>
              <w:jc w:val="center"/>
              <w:rPr>
                <w:sz w:val="28"/>
                <w:szCs w:val="28"/>
              </w:rPr>
            </w:pPr>
            <w:r w:rsidRPr="00165E29">
              <w:rPr>
                <w:b/>
                <w:bCs/>
                <w:sz w:val="28"/>
                <w:szCs w:val="28"/>
              </w:rPr>
              <w:t>Ghi chú</w:t>
            </w:r>
          </w:p>
        </w:tc>
      </w:tr>
      <w:tr w:rsidR="009B5A53" w:rsidRPr="00067375" w14:paraId="6B25E50C" w14:textId="77777777" w:rsidTr="00E11B2E">
        <w:tblPrEx>
          <w:tblBorders>
            <w:top w:val="none" w:sz="0" w:space="0" w:color="auto"/>
            <w:bottom w:val="none" w:sz="0" w:space="0" w:color="auto"/>
            <w:insideH w:val="none" w:sz="0" w:space="0" w:color="auto"/>
            <w:insideV w:val="none" w:sz="0" w:space="0" w:color="auto"/>
          </w:tblBorders>
        </w:tblPrEx>
        <w:tc>
          <w:tcPr>
            <w:tcW w:w="80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404169E3" w14:textId="77777777" w:rsidR="009B5A53" w:rsidRPr="00165E29" w:rsidRDefault="009B5A53" w:rsidP="00E11B2E">
            <w:pPr>
              <w:spacing w:before="60" w:after="60"/>
              <w:jc w:val="center"/>
              <w:rPr>
                <w:sz w:val="28"/>
                <w:szCs w:val="28"/>
              </w:rPr>
            </w:pPr>
            <w:r>
              <w:rPr>
                <w:sz w:val="28"/>
                <w:szCs w:val="28"/>
              </w:rPr>
              <w:t>1</w:t>
            </w:r>
          </w:p>
        </w:tc>
        <w:tc>
          <w:tcPr>
            <w:tcW w:w="5845"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2887F704" w14:textId="77777777" w:rsidR="009B5A53" w:rsidRPr="00165E29" w:rsidRDefault="009B5A53" w:rsidP="00E11B2E">
            <w:pPr>
              <w:spacing w:before="60" w:after="60"/>
              <w:jc w:val="both"/>
              <w:rPr>
                <w:sz w:val="28"/>
                <w:szCs w:val="28"/>
              </w:rPr>
            </w:pPr>
            <w:r>
              <w:rPr>
                <w:i/>
                <w:iCs/>
                <w:sz w:val="28"/>
                <w:szCs w:val="28"/>
              </w:rPr>
              <w:t>Bảng báo giá ngày 07/11/2025</w:t>
            </w:r>
            <w:r w:rsidRPr="0090313B">
              <w:rPr>
                <w:i/>
                <w:iCs/>
                <w:sz w:val="28"/>
                <w:szCs w:val="28"/>
              </w:rPr>
              <w:t xml:space="preserve"> </w:t>
            </w:r>
            <w:r>
              <w:rPr>
                <w:i/>
                <w:sz w:val="26"/>
                <w:szCs w:val="26"/>
                <w:lang w:val="nl-NL"/>
              </w:rPr>
              <w:t>Hộ Kinh doanh Lê Thị Liệp</w:t>
            </w:r>
          </w:p>
        </w:tc>
        <w:tc>
          <w:tcPr>
            <w:tcW w:w="2583" w:type="dxa"/>
            <w:tcBorders>
              <w:top w:val="nil"/>
              <w:left w:val="nil"/>
              <w:bottom w:val="single" w:sz="8" w:space="0" w:color="000000"/>
              <w:right w:val="single" w:sz="8" w:space="0" w:color="000000"/>
              <w:tl2br w:val="nil"/>
              <w:tr2bl w:val="nil"/>
            </w:tcBorders>
            <w:shd w:val="clear" w:color="auto" w:fill="auto"/>
            <w:tcMar>
              <w:top w:w="0" w:type="dxa"/>
              <w:left w:w="108" w:type="dxa"/>
              <w:bottom w:w="0" w:type="dxa"/>
              <w:right w:w="108" w:type="dxa"/>
            </w:tcMar>
          </w:tcPr>
          <w:p w14:paraId="031C2E39" w14:textId="77777777" w:rsidR="009B5A53" w:rsidRPr="00165E29" w:rsidRDefault="009B5A53" w:rsidP="00E11B2E">
            <w:pPr>
              <w:spacing w:before="60" w:after="60"/>
              <w:jc w:val="center"/>
              <w:rPr>
                <w:sz w:val="28"/>
                <w:szCs w:val="28"/>
              </w:rPr>
            </w:pPr>
            <w:r w:rsidRPr="00165E29">
              <w:rPr>
                <w:i/>
                <w:iCs/>
                <w:sz w:val="28"/>
                <w:szCs w:val="28"/>
              </w:rPr>
              <w:t>Bản ch</w:t>
            </w:r>
            <w:r>
              <w:rPr>
                <w:i/>
                <w:iCs/>
                <w:sz w:val="28"/>
                <w:szCs w:val="28"/>
              </w:rPr>
              <w:t>ính</w:t>
            </w:r>
          </w:p>
        </w:tc>
      </w:tr>
    </w:tbl>
    <w:p w14:paraId="27D0DAE0" w14:textId="77777777" w:rsidR="009B5A53" w:rsidRDefault="009B5A53" w:rsidP="009B5A53">
      <w:pPr>
        <w:spacing w:before="120" w:after="120" w:line="252" w:lineRule="auto"/>
        <w:ind w:firstLine="720"/>
        <w:jc w:val="both"/>
        <w:rPr>
          <w:b/>
          <w:bCs/>
          <w:sz w:val="28"/>
          <w:szCs w:val="28"/>
          <w:lang w:val="vi-VN"/>
        </w:rPr>
      </w:pPr>
    </w:p>
    <w:p w14:paraId="6E27190C" w14:textId="77777777" w:rsidR="009B5A53" w:rsidRDefault="009B5A53" w:rsidP="00430F5A">
      <w:pPr>
        <w:rPr>
          <w:b/>
          <w:bCs/>
          <w:color w:val="000000" w:themeColor="text1"/>
          <w:sz w:val="28"/>
          <w:szCs w:val="28"/>
          <w:lang w:val="nb-NO"/>
        </w:rPr>
      </w:pPr>
    </w:p>
    <w:sectPr w:rsidR="009B5A53" w:rsidSect="00011874">
      <w:pgSz w:w="11909" w:h="16834" w:code="9"/>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C5F1C" w14:textId="77777777" w:rsidR="006B5BFC" w:rsidRDefault="006B5BFC" w:rsidP="005A7399">
      <w:r>
        <w:separator/>
      </w:r>
    </w:p>
  </w:endnote>
  <w:endnote w:type="continuationSeparator" w:id="0">
    <w:p w14:paraId="333176FD" w14:textId="77777777" w:rsidR="006B5BFC" w:rsidRDefault="006B5BFC" w:rsidP="005A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983B" w14:textId="77777777" w:rsidR="006B5BFC" w:rsidRDefault="006B5BFC" w:rsidP="005A7399">
      <w:r>
        <w:separator/>
      </w:r>
    </w:p>
  </w:footnote>
  <w:footnote w:type="continuationSeparator" w:id="0">
    <w:p w14:paraId="40C21842" w14:textId="77777777" w:rsidR="006B5BFC" w:rsidRDefault="006B5BFC" w:rsidP="005A7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565C1"/>
    <w:multiLevelType w:val="hybridMultilevel"/>
    <w:tmpl w:val="A43C145E"/>
    <w:lvl w:ilvl="0" w:tplc="7C1A8C52">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7399"/>
    <w:rsid w:val="00003D97"/>
    <w:rsid w:val="00005072"/>
    <w:rsid w:val="00006B25"/>
    <w:rsid w:val="00011874"/>
    <w:rsid w:val="00012AA4"/>
    <w:rsid w:val="00015C11"/>
    <w:rsid w:val="00015F8D"/>
    <w:rsid w:val="000162A3"/>
    <w:rsid w:val="00022E8E"/>
    <w:rsid w:val="0002433D"/>
    <w:rsid w:val="00033604"/>
    <w:rsid w:val="000341F7"/>
    <w:rsid w:val="00036EB9"/>
    <w:rsid w:val="0003721C"/>
    <w:rsid w:val="00040231"/>
    <w:rsid w:val="000441DA"/>
    <w:rsid w:val="00045BCD"/>
    <w:rsid w:val="00052032"/>
    <w:rsid w:val="00053591"/>
    <w:rsid w:val="000539EB"/>
    <w:rsid w:val="0005481E"/>
    <w:rsid w:val="000548EE"/>
    <w:rsid w:val="000558DB"/>
    <w:rsid w:val="00055D52"/>
    <w:rsid w:val="000621C2"/>
    <w:rsid w:val="000713C6"/>
    <w:rsid w:val="0007182B"/>
    <w:rsid w:val="00075B63"/>
    <w:rsid w:val="00076B3E"/>
    <w:rsid w:val="00076E04"/>
    <w:rsid w:val="00077C57"/>
    <w:rsid w:val="00080AA5"/>
    <w:rsid w:val="00081ACC"/>
    <w:rsid w:val="00083571"/>
    <w:rsid w:val="000837E1"/>
    <w:rsid w:val="00083E13"/>
    <w:rsid w:val="0008497B"/>
    <w:rsid w:val="00086388"/>
    <w:rsid w:val="000868E3"/>
    <w:rsid w:val="00087B99"/>
    <w:rsid w:val="000907D1"/>
    <w:rsid w:val="000908C1"/>
    <w:rsid w:val="00091F46"/>
    <w:rsid w:val="00096704"/>
    <w:rsid w:val="000973ED"/>
    <w:rsid w:val="000A0A37"/>
    <w:rsid w:val="000A0E74"/>
    <w:rsid w:val="000A191F"/>
    <w:rsid w:val="000A2625"/>
    <w:rsid w:val="000A575A"/>
    <w:rsid w:val="000A5FA4"/>
    <w:rsid w:val="000A629B"/>
    <w:rsid w:val="000A7728"/>
    <w:rsid w:val="000B1AFF"/>
    <w:rsid w:val="000B77AB"/>
    <w:rsid w:val="000C0F1A"/>
    <w:rsid w:val="000C37CE"/>
    <w:rsid w:val="000C4151"/>
    <w:rsid w:val="000D34A6"/>
    <w:rsid w:val="000D36C1"/>
    <w:rsid w:val="000D5775"/>
    <w:rsid w:val="000D6DC2"/>
    <w:rsid w:val="000E2007"/>
    <w:rsid w:val="000E2634"/>
    <w:rsid w:val="000E30CD"/>
    <w:rsid w:val="000E3F31"/>
    <w:rsid w:val="000E59E5"/>
    <w:rsid w:val="000E6F3A"/>
    <w:rsid w:val="000E76DA"/>
    <w:rsid w:val="000F00E1"/>
    <w:rsid w:val="001044A0"/>
    <w:rsid w:val="00104835"/>
    <w:rsid w:val="00104958"/>
    <w:rsid w:val="00104F50"/>
    <w:rsid w:val="00105720"/>
    <w:rsid w:val="00107D62"/>
    <w:rsid w:val="00110A6D"/>
    <w:rsid w:val="00112DA3"/>
    <w:rsid w:val="00116C74"/>
    <w:rsid w:val="00117FBF"/>
    <w:rsid w:val="00120282"/>
    <w:rsid w:val="001240C7"/>
    <w:rsid w:val="00124967"/>
    <w:rsid w:val="00124E60"/>
    <w:rsid w:val="00133256"/>
    <w:rsid w:val="00134318"/>
    <w:rsid w:val="00140E91"/>
    <w:rsid w:val="001418B8"/>
    <w:rsid w:val="00141CC3"/>
    <w:rsid w:val="00162904"/>
    <w:rsid w:val="00165E29"/>
    <w:rsid w:val="00171526"/>
    <w:rsid w:val="001739DE"/>
    <w:rsid w:val="0017577A"/>
    <w:rsid w:val="00183CAD"/>
    <w:rsid w:val="00183CFE"/>
    <w:rsid w:val="00184125"/>
    <w:rsid w:val="00184650"/>
    <w:rsid w:val="00191C4B"/>
    <w:rsid w:val="00193010"/>
    <w:rsid w:val="001A6114"/>
    <w:rsid w:val="001B0ED8"/>
    <w:rsid w:val="001B56D9"/>
    <w:rsid w:val="001B7616"/>
    <w:rsid w:val="001C2DA1"/>
    <w:rsid w:val="001C6FF3"/>
    <w:rsid w:val="001D15C1"/>
    <w:rsid w:val="001D240E"/>
    <w:rsid w:val="001D3CD9"/>
    <w:rsid w:val="001D5F0B"/>
    <w:rsid w:val="001E3DEB"/>
    <w:rsid w:val="001F17B2"/>
    <w:rsid w:val="001F2538"/>
    <w:rsid w:val="00201BE7"/>
    <w:rsid w:val="00202FF6"/>
    <w:rsid w:val="00211D1B"/>
    <w:rsid w:val="0021415D"/>
    <w:rsid w:val="00220B52"/>
    <w:rsid w:val="00221EF0"/>
    <w:rsid w:val="00225268"/>
    <w:rsid w:val="00225A00"/>
    <w:rsid w:val="002260C4"/>
    <w:rsid w:val="00227E55"/>
    <w:rsid w:val="002439D4"/>
    <w:rsid w:val="002476EB"/>
    <w:rsid w:val="00252A12"/>
    <w:rsid w:val="00253803"/>
    <w:rsid w:val="0025414E"/>
    <w:rsid w:val="00256C45"/>
    <w:rsid w:val="0025766E"/>
    <w:rsid w:val="002630CA"/>
    <w:rsid w:val="002642B8"/>
    <w:rsid w:val="00265372"/>
    <w:rsid w:val="00274E9A"/>
    <w:rsid w:val="00277AB2"/>
    <w:rsid w:val="002811D7"/>
    <w:rsid w:val="0028355D"/>
    <w:rsid w:val="00287194"/>
    <w:rsid w:val="00292780"/>
    <w:rsid w:val="00295373"/>
    <w:rsid w:val="00296030"/>
    <w:rsid w:val="002968C1"/>
    <w:rsid w:val="00296D86"/>
    <w:rsid w:val="002A0CED"/>
    <w:rsid w:val="002A244B"/>
    <w:rsid w:val="002B08DD"/>
    <w:rsid w:val="002B31A3"/>
    <w:rsid w:val="002B6848"/>
    <w:rsid w:val="002C1600"/>
    <w:rsid w:val="002C49C3"/>
    <w:rsid w:val="002E26AE"/>
    <w:rsid w:val="002E286B"/>
    <w:rsid w:val="002E4180"/>
    <w:rsid w:val="002E5685"/>
    <w:rsid w:val="002F5CF9"/>
    <w:rsid w:val="002F62F8"/>
    <w:rsid w:val="002F7F95"/>
    <w:rsid w:val="00304830"/>
    <w:rsid w:val="00305992"/>
    <w:rsid w:val="003059D1"/>
    <w:rsid w:val="0031257E"/>
    <w:rsid w:val="00312C1F"/>
    <w:rsid w:val="00313337"/>
    <w:rsid w:val="00316959"/>
    <w:rsid w:val="00317C58"/>
    <w:rsid w:val="00321994"/>
    <w:rsid w:val="00335B90"/>
    <w:rsid w:val="00335C7B"/>
    <w:rsid w:val="00337880"/>
    <w:rsid w:val="00341EBC"/>
    <w:rsid w:val="00342CEB"/>
    <w:rsid w:val="00343B58"/>
    <w:rsid w:val="0034732C"/>
    <w:rsid w:val="00352902"/>
    <w:rsid w:val="00353E06"/>
    <w:rsid w:val="00354BEA"/>
    <w:rsid w:val="0035551D"/>
    <w:rsid w:val="00362C2C"/>
    <w:rsid w:val="00367638"/>
    <w:rsid w:val="0037341A"/>
    <w:rsid w:val="00373797"/>
    <w:rsid w:val="00376DBC"/>
    <w:rsid w:val="00384B89"/>
    <w:rsid w:val="00386146"/>
    <w:rsid w:val="00387BE9"/>
    <w:rsid w:val="00394FEA"/>
    <w:rsid w:val="003953A9"/>
    <w:rsid w:val="003A18D3"/>
    <w:rsid w:val="003A1C76"/>
    <w:rsid w:val="003A3BA7"/>
    <w:rsid w:val="003A4AC1"/>
    <w:rsid w:val="003A5447"/>
    <w:rsid w:val="003A62EC"/>
    <w:rsid w:val="003A6BC9"/>
    <w:rsid w:val="003B2099"/>
    <w:rsid w:val="003B258E"/>
    <w:rsid w:val="003B4C0C"/>
    <w:rsid w:val="003B7D8D"/>
    <w:rsid w:val="003C2E86"/>
    <w:rsid w:val="003C3CC0"/>
    <w:rsid w:val="003D2A5D"/>
    <w:rsid w:val="003D2AF4"/>
    <w:rsid w:val="003D4700"/>
    <w:rsid w:val="003D4CCF"/>
    <w:rsid w:val="003D5FDC"/>
    <w:rsid w:val="003D725E"/>
    <w:rsid w:val="003D7631"/>
    <w:rsid w:val="003D7AB4"/>
    <w:rsid w:val="003E03F7"/>
    <w:rsid w:val="003E2554"/>
    <w:rsid w:val="003E27B8"/>
    <w:rsid w:val="003E503C"/>
    <w:rsid w:val="003E535F"/>
    <w:rsid w:val="003E5632"/>
    <w:rsid w:val="003E609F"/>
    <w:rsid w:val="003F127D"/>
    <w:rsid w:val="003F463F"/>
    <w:rsid w:val="003F4DD5"/>
    <w:rsid w:val="003F58A4"/>
    <w:rsid w:val="0040060A"/>
    <w:rsid w:val="00400964"/>
    <w:rsid w:val="0040159B"/>
    <w:rsid w:val="0040460E"/>
    <w:rsid w:val="0040493A"/>
    <w:rsid w:val="00404EA3"/>
    <w:rsid w:val="00407158"/>
    <w:rsid w:val="004156B0"/>
    <w:rsid w:val="0041597F"/>
    <w:rsid w:val="00415D88"/>
    <w:rsid w:val="0041797A"/>
    <w:rsid w:val="00420825"/>
    <w:rsid w:val="00420FA7"/>
    <w:rsid w:val="00421C77"/>
    <w:rsid w:val="00425F81"/>
    <w:rsid w:val="004302A5"/>
    <w:rsid w:val="00430F5A"/>
    <w:rsid w:val="00435345"/>
    <w:rsid w:val="004356F9"/>
    <w:rsid w:val="004414A1"/>
    <w:rsid w:val="00443E89"/>
    <w:rsid w:val="00445D46"/>
    <w:rsid w:val="00447425"/>
    <w:rsid w:val="00450164"/>
    <w:rsid w:val="004505DC"/>
    <w:rsid w:val="00451C0A"/>
    <w:rsid w:val="00453CA9"/>
    <w:rsid w:val="00453D13"/>
    <w:rsid w:val="004546E2"/>
    <w:rsid w:val="00455058"/>
    <w:rsid w:val="00455F73"/>
    <w:rsid w:val="0045640F"/>
    <w:rsid w:val="0045770E"/>
    <w:rsid w:val="0046182C"/>
    <w:rsid w:val="004644E4"/>
    <w:rsid w:val="00464904"/>
    <w:rsid w:val="00465858"/>
    <w:rsid w:val="0047682B"/>
    <w:rsid w:val="00476C33"/>
    <w:rsid w:val="00482CE3"/>
    <w:rsid w:val="0049361C"/>
    <w:rsid w:val="0049528B"/>
    <w:rsid w:val="00496927"/>
    <w:rsid w:val="004A1276"/>
    <w:rsid w:val="004A22D6"/>
    <w:rsid w:val="004A4219"/>
    <w:rsid w:val="004B28FE"/>
    <w:rsid w:val="004B2D74"/>
    <w:rsid w:val="004B2DE9"/>
    <w:rsid w:val="004B5731"/>
    <w:rsid w:val="004B6B28"/>
    <w:rsid w:val="004C03BE"/>
    <w:rsid w:val="004C34E7"/>
    <w:rsid w:val="004C6F13"/>
    <w:rsid w:val="004D11EA"/>
    <w:rsid w:val="004D32FD"/>
    <w:rsid w:val="004D3D5A"/>
    <w:rsid w:val="004D463C"/>
    <w:rsid w:val="004D56AC"/>
    <w:rsid w:val="004D5A8E"/>
    <w:rsid w:val="004D67C4"/>
    <w:rsid w:val="004E130C"/>
    <w:rsid w:val="004E2BBA"/>
    <w:rsid w:val="004E358A"/>
    <w:rsid w:val="004E3DEF"/>
    <w:rsid w:val="004E5A9D"/>
    <w:rsid w:val="004E5F71"/>
    <w:rsid w:val="004E6E33"/>
    <w:rsid w:val="004F304D"/>
    <w:rsid w:val="004F3956"/>
    <w:rsid w:val="00500978"/>
    <w:rsid w:val="00500D2C"/>
    <w:rsid w:val="00501A11"/>
    <w:rsid w:val="00502653"/>
    <w:rsid w:val="00506326"/>
    <w:rsid w:val="0050720B"/>
    <w:rsid w:val="00512918"/>
    <w:rsid w:val="00513E5F"/>
    <w:rsid w:val="0051559A"/>
    <w:rsid w:val="00516587"/>
    <w:rsid w:val="00521B2A"/>
    <w:rsid w:val="00521CBB"/>
    <w:rsid w:val="00524941"/>
    <w:rsid w:val="0052524E"/>
    <w:rsid w:val="00530F4B"/>
    <w:rsid w:val="00532714"/>
    <w:rsid w:val="00532D3B"/>
    <w:rsid w:val="0054123C"/>
    <w:rsid w:val="00543E0C"/>
    <w:rsid w:val="00546267"/>
    <w:rsid w:val="0055167D"/>
    <w:rsid w:val="00554FF4"/>
    <w:rsid w:val="00561E85"/>
    <w:rsid w:val="00567A95"/>
    <w:rsid w:val="00570D36"/>
    <w:rsid w:val="0057574C"/>
    <w:rsid w:val="00576242"/>
    <w:rsid w:val="0059348B"/>
    <w:rsid w:val="005A1BB6"/>
    <w:rsid w:val="005A2275"/>
    <w:rsid w:val="005A2744"/>
    <w:rsid w:val="005A487F"/>
    <w:rsid w:val="005A7399"/>
    <w:rsid w:val="005B6361"/>
    <w:rsid w:val="005C23BB"/>
    <w:rsid w:val="005C2500"/>
    <w:rsid w:val="005C450F"/>
    <w:rsid w:val="005C6D3F"/>
    <w:rsid w:val="005C7920"/>
    <w:rsid w:val="005C7E59"/>
    <w:rsid w:val="005D23EE"/>
    <w:rsid w:val="005D2FB0"/>
    <w:rsid w:val="005D4B6D"/>
    <w:rsid w:val="005D6C7F"/>
    <w:rsid w:val="005D6D25"/>
    <w:rsid w:val="005E0AF0"/>
    <w:rsid w:val="005E0D95"/>
    <w:rsid w:val="005E12EF"/>
    <w:rsid w:val="005E795B"/>
    <w:rsid w:val="005F07C2"/>
    <w:rsid w:val="005F0926"/>
    <w:rsid w:val="005F21BC"/>
    <w:rsid w:val="005F2F3F"/>
    <w:rsid w:val="005F4972"/>
    <w:rsid w:val="005F51BB"/>
    <w:rsid w:val="005F5B31"/>
    <w:rsid w:val="005F73F1"/>
    <w:rsid w:val="006047E8"/>
    <w:rsid w:val="006111B7"/>
    <w:rsid w:val="0061411A"/>
    <w:rsid w:val="0061454D"/>
    <w:rsid w:val="00621BF9"/>
    <w:rsid w:val="00622868"/>
    <w:rsid w:val="0062387D"/>
    <w:rsid w:val="00627251"/>
    <w:rsid w:val="0063253F"/>
    <w:rsid w:val="00637423"/>
    <w:rsid w:val="00640B7A"/>
    <w:rsid w:val="006422EB"/>
    <w:rsid w:val="006438CA"/>
    <w:rsid w:val="00644BC1"/>
    <w:rsid w:val="00647E49"/>
    <w:rsid w:val="00651AEE"/>
    <w:rsid w:val="00656FA4"/>
    <w:rsid w:val="00657869"/>
    <w:rsid w:val="0066046C"/>
    <w:rsid w:val="00662856"/>
    <w:rsid w:val="006642AE"/>
    <w:rsid w:val="00666AD2"/>
    <w:rsid w:val="006703A3"/>
    <w:rsid w:val="006743BA"/>
    <w:rsid w:val="006769C1"/>
    <w:rsid w:val="00682BC3"/>
    <w:rsid w:val="00684216"/>
    <w:rsid w:val="0068760D"/>
    <w:rsid w:val="00690927"/>
    <w:rsid w:val="00691839"/>
    <w:rsid w:val="00692958"/>
    <w:rsid w:val="006934AB"/>
    <w:rsid w:val="006966CA"/>
    <w:rsid w:val="006A0D34"/>
    <w:rsid w:val="006A0F23"/>
    <w:rsid w:val="006A183C"/>
    <w:rsid w:val="006A3092"/>
    <w:rsid w:val="006A3894"/>
    <w:rsid w:val="006B405C"/>
    <w:rsid w:val="006B5BFC"/>
    <w:rsid w:val="006B6D03"/>
    <w:rsid w:val="006C0596"/>
    <w:rsid w:val="006C1E2E"/>
    <w:rsid w:val="006C2F17"/>
    <w:rsid w:val="006C533A"/>
    <w:rsid w:val="006D07C0"/>
    <w:rsid w:val="006D7C45"/>
    <w:rsid w:val="006E075F"/>
    <w:rsid w:val="006E0F8C"/>
    <w:rsid w:val="006E104C"/>
    <w:rsid w:val="006E152D"/>
    <w:rsid w:val="006E19DD"/>
    <w:rsid w:val="006F26B7"/>
    <w:rsid w:val="006F7148"/>
    <w:rsid w:val="00703081"/>
    <w:rsid w:val="0070440A"/>
    <w:rsid w:val="00706319"/>
    <w:rsid w:val="007078D9"/>
    <w:rsid w:val="0072011A"/>
    <w:rsid w:val="00720849"/>
    <w:rsid w:val="00720AAD"/>
    <w:rsid w:val="00722337"/>
    <w:rsid w:val="007225FE"/>
    <w:rsid w:val="007258CC"/>
    <w:rsid w:val="007341A0"/>
    <w:rsid w:val="007375AF"/>
    <w:rsid w:val="00741B3A"/>
    <w:rsid w:val="00746139"/>
    <w:rsid w:val="00746529"/>
    <w:rsid w:val="0075189A"/>
    <w:rsid w:val="00753438"/>
    <w:rsid w:val="0075352C"/>
    <w:rsid w:val="007578B5"/>
    <w:rsid w:val="00760168"/>
    <w:rsid w:val="007616CB"/>
    <w:rsid w:val="00763E08"/>
    <w:rsid w:val="007655F1"/>
    <w:rsid w:val="0076597C"/>
    <w:rsid w:val="007730E5"/>
    <w:rsid w:val="00774500"/>
    <w:rsid w:val="0077577E"/>
    <w:rsid w:val="00775DC6"/>
    <w:rsid w:val="00776E45"/>
    <w:rsid w:val="00777E62"/>
    <w:rsid w:val="007806D5"/>
    <w:rsid w:val="00780F16"/>
    <w:rsid w:val="00782182"/>
    <w:rsid w:val="0078260F"/>
    <w:rsid w:val="007876CF"/>
    <w:rsid w:val="00787FD4"/>
    <w:rsid w:val="0079197D"/>
    <w:rsid w:val="007932D2"/>
    <w:rsid w:val="007A1235"/>
    <w:rsid w:val="007A5B32"/>
    <w:rsid w:val="007B1E33"/>
    <w:rsid w:val="007B4C81"/>
    <w:rsid w:val="007B6501"/>
    <w:rsid w:val="007C0C5D"/>
    <w:rsid w:val="007C34E0"/>
    <w:rsid w:val="007D0FE5"/>
    <w:rsid w:val="007D2120"/>
    <w:rsid w:val="007E03E3"/>
    <w:rsid w:val="007E235F"/>
    <w:rsid w:val="007E2941"/>
    <w:rsid w:val="007E58ED"/>
    <w:rsid w:val="007E5B85"/>
    <w:rsid w:val="007E6728"/>
    <w:rsid w:val="007F035B"/>
    <w:rsid w:val="007F2CAA"/>
    <w:rsid w:val="007F3F1D"/>
    <w:rsid w:val="007F5166"/>
    <w:rsid w:val="007F7689"/>
    <w:rsid w:val="0080018E"/>
    <w:rsid w:val="008015E2"/>
    <w:rsid w:val="00802CBC"/>
    <w:rsid w:val="0080342F"/>
    <w:rsid w:val="00803BAD"/>
    <w:rsid w:val="00807658"/>
    <w:rsid w:val="008132A4"/>
    <w:rsid w:val="0081515B"/>
    <w:rsid w:val="00816C62"/>
    <w:rsid w:val="0081717A"/>
    <w:rsid w:val="00817FDA"/>
    <w:rsid w:val="00823042"/>
    <w:rsid w:val="00824F9C"/>
    <w:rsid w:val="00826897"/>
    <w:rsid w:val="00830C24"/>
    <w:rsid w:val="00830CDC"/>
    <w:rsid w:val="008343E1"/>
    <w:rsid w:val="00834932"/>
    <w:rsid w:val="00837F57"/>
    <w:rsid w:val="008419F8"/>
    <w:rsid w:val="0084786B"/>
    <w:rsid w:val="00850608"/>
    <w:rsid w:val="008515BD"/>
    <w:rsid w:val="008530A6"/>
    <w:rsid w:val="00862622"/>
    <w:rsid w:val="00863FD2"/>
    <w:rsid w:val="00867615"/>
    <w:rsid w:val="008702A4"/>
    <w:rsid w:val="00871465"/>
    <w:rsid w:val="00871CDD"/>
    <w:rsid w:val="0087738A"/>
    <w:rsid w:val="00877785"/>
    <w:rsid w:val="00880F07"/>
    <w:rsid w:val="008840EB"/>
    <w:rsid w:val="00885508"/>
    <w:rsid w:val="00895012"/>
    <w:rsid w:val="008954A3"/>
    <w:rsid w:val="00897A48"/>
    <w:rsid w:val="008A4419"/>
    <w:rsid w:val="008B1CF7"/>
    <w:rsid w:val="008B41A5"/>
    <w:rsid w:val="008B5060"/>
    <w:rsid w:val="008C187B"/>
    <w:rsid w:val="008C32F5"/>
    <w:rsid w:val="008C615C"/>
    <w:rsid w:val="008C6E09"/>
    <w:rsid w:val="008C70EF"/>
    <w:rsid w:val="008C7408"/>
    <w:rsid w:val="008C7C7E"/>
    <w:rsid w:val="008D0FD8"/>
    <w:rsid w:val="008D4943"/>
    <w:rsid w:val="008D4BD2"/>
    <w:rsid w:val="008E06E1"/>
    <w:rsid w:val="008E175D"/>
    <w:rsid w:val="008E37CF"/>
    <w:rsid w:val="008F1D4A"/>
    <w:rsid w:val="008F3F9D"/>
    <w:rsid w:val="008F4FE5"/>
    <w:rsid w:val="008F6EDA"/>
    <w:rsid w:val="00902A2C"/>
    <w:rsid w:val="00904021"/>
    <w:rsid w:val="00911BF4"/>
    <w:rsid w:val="009126DA"/>
    <w:rsid w:val="00913B02"/>
    <w:rsid w:val="009142C2"/>
    <w:rsid w:val="00916091"/>
    <w:rsid w:val="0091744E"/>
    <w:rsid w:val="00920C72"/>
    <w:rsid w:val="009211C0"/>
    <w:rsid w:val="00923150"/>
    <w:rsid w:val="00927DF0"/>
    <w:rsid w:val="0093147A"/>
    <w:rsid w:val="00933BA3"/>
    <w:rsid w:val="00933E5E"/>
    <w:rsid w:val="00942D80"/>
    <w:rsid w:val="009432F7"/>
    <w:rsid w:val="009456F3"/>
    <w:rsid w:val="00945FDD"/>
    <w:rsid w:val="009478F7"/>
    <w:rsid w:val="009502E3"/>
    <w:rsid w:val="00955B05"/>
    <w:rsid w:val="00960719"/>
    <w:rsid w:val="00962ED2"/>
    <w:rsid w:val="00970499"/>
    <w:rsid w:val="00970C91"/>
    <w:rsid w:val="009737E2"/>
    <w:rsid w:val="00973CD8"/>
    <w:rsid w:val="00974B2B"/>
    <w:rsid w:val="0097632D"/>
    <w:rsid w:val="009800F8"/>
    <w:rsid w:val="00982D24"/>
    <w:rsid w:val="00982D8E"/>
    <w:rsid w:val="00994739"/>
    <w:rsid w:val="009A0833"/>
    <w:rsid w:val="009A2295"/>
    <w:rsid w:val="009A3637"/>
    <w:rsid w:val="009A4B49"/>
    <w:rsid w:val="009A555C"/>
    <w:rsid w:val="009B1F16"/>
    <w:rsid w:val="009B4907"/>
    <w:rsid w:val="009B5A53"/>
    <w:rsid w:val="009C041A"/>
    <w:rsid w:val="009C40CD"/>
    <w:rsid w:val="009C4ECE"/>
    <w:rsid w:val="009C52D3"/>
    <w:rsid w:val="009C5488"/>
    <w:rsid w:val="009C5A83"/>
    <w:rsid w:val="009D50A7"/>
    <w:rsid w:val="009D7F50"/>
    <w:rsid w:val="009E34D5"/>
    <w:rsid w:val="009E6E3F"/>
    <w:rsid w:val="009F6F09"/>
    <w:rsid w:val="00A00460"/>
    <w:rsid w:val="00A01A1F"/>
    <w:rsid w:val="00A06AF8"/>
    <w:rsid w:val="00A10481"/>
    <w:rsid w:val="00A148EC"/>
    <w:rsid w:val="00A205F5"/>
    <w:rsid w:val="00A20A98"/>
    <w:rsid w:val="00A2389F"/>
    <w:rsid w:val="00A242B4"/>
    <w:rsid w:val="00A24753"/>
    <w:rsid w:val="00A26C20"/>
    <w:rsid w:val="00A329E7"/>
    <w:rsid w:val="00A3313D"/>
    <w:rsid w:val="00A348F6"/>
    <w:rsid w:val="00A366E8"/>
    <w:rsid w:val="00A368BA"/>
    <w:rsid w:val="00A37090"/>
    <w:rsid w:val="00A4082A"/>
    <w:rsid w:val="00A40C41"/>
    <w:rsid w:val="00A43776"/>
    <w:rsid w:val="00A437DD"/>
    <w:rsid w:val="00A550A3"/>
    <w:rsid w:val="00A5648A"/>
    <w:rsid w:val="00A60086"/>
    <w:rsid w:val="00A64426"/>
    <w:rsid w:val="00A64753"/>
    <w:rsid w:val="00A65279"/>
    <w:rsid w:val="00A71B1F"/>
    <w:rsid w:val="00A72138"/>
    <w:rsid w:val="00A82CC2"/>
    <w:rsid w:val="00A85A10"/>
    <w:rsid w:val="00A901BD"/>
    <w:rsid w:val="00A96FFF"/>
    <w:rsid w:val="00A97696"/>
    <w:rsid w:val="00A97EB4"/>
    <w:rsid w:val="00AA1A26"/>
    <w:rsid w:val="00AA63F8"/>
    <w:rsid w:val="00AA7417"/>
    <w:rsid w:val="00AB0691"/>
    <w:rsid w:val="00AB08FF"/>
    <w:rsid w:val="00AB1058"/>
    <w:rsid w:val="00AB1C32"/>
    <w:rsid w:val="00AB3503"/>
    <w:rsid w:val="00AB5268"/>
    <w:rsid w:val="00AB62F5"/>
    <w:rsid w:val="00AB6D4F"/>
    <w:rsid w:val="00AB7397"/>
    <w:rsid w:val="00AB7B7A"/>
    <w:rsid w:val="00AC160A"/>
    <w:rsid w:val="00AC2693"/>
    <w:rsid w:val="00AC2970"/>
    <w:rsid w:val="00AC5A66"/>
    <w:rsid w:val="00AC60C3"/>
    <w:rsid w:val="00AC6BD3"/>
    <w:rsid w:val="00AC6D51"/>
    <w:rsid w:val="00AD1A03"/>
    <w:rsid w:val="00AD2C04"/>
    <w:rsid w:val="00AD3061"/>
    <w:rsid w:val="00AD418D"/>
    <w:rsid w:val="00AE36CF"/>
    <w:rsid w:val="00AE4D93"/>
    <w:rsid w:val="00AE579C"/>
    <w:rsid w:val="00AE6DAA"/>
    <w:rsid w:val="00AE74AC"/>
    <w:rsid w:val="00AF3379"/>
    <w:rsid w:val="00AF345B"/>
    <w:rsid w:val="00AF3EF0"/>
    <w:rsid w:val="00B008B1"/>
    <w:rsid w:val="00B04FF9"/>
    <w:rsid w:val="00B05968"/>
    <w:rsid w:val="00B11A03"/>
    <w:rsid w:val="00B13608"/>
    <w:rsid w:val="00B20119"/>
    <w:rsid w:val="00B21765"/>
    <w:rsid w:val="00B227EC"/>
    <w:rsid w:val="00B237ED"/>
    <w:rsid w:val="00B24A97"/>
    <w:rsid w:val="00B2779D"/>
    <w:rsid w:val="00B30A7A"/>
    <w:rsid w:val="00B30AD7"/>
    <w:rsid w:val="00B31E70"/>
    <w:rsid w:val="00B33BAF"/>
    <w:rsid w:val="00B35B34"/>
    <w:rsid w:val="00B37DF8"/>
    <w:rsid w:val="00B42DD7"/>
    <w:rsid w:val="00B45B5D"/>
    <w:rsid w:val="00B507AE"/>
    <w:rsid w:val="00B55207"/>
    <w:rsid w:val="00B571BF"/>
    <w:rsid w:val="00B613F9"/>
    <w:rsid w:val="00B646ED"/>
    <w:rsid w:val="00B64A46"/>
    <w:rsid w:val="00B741E9"/>
    <w:rsid w:val="00B7654A"/>
    <w:rsid w:val="00B77795"/>
    <w:rsid w:val="00B8066E"/>
    <w:rsid w:val="00B84341"/>
    <w:rsid w:val="00B8464C"/>
    <w:rsid w:val="00B9271E"/>
    <w:rsid w:val="00B927C5"/>
    <w:rsid w:val="00B93A08"/>
    <w:rsid w:val="00BA1B18"/>
    <w:rsid w:val="00BA3D79"/>
    <w:rsid w:val="00BA4B06"/>
    <w:rsid w:val="00BA7618"/>
    <w:rsid w:val="00BB36A4"/>
    <w:rsid w:val="00BB6316"/>
    <w:rsid w:val="00BB6D3A"/>
    <w:rsid w:val="00BB6D87"/>
    <w:rsid w:val="00BC0292"/>
    <w:rsid w:val="00BC47F0"/>
    <w:rsid w:val="00BC6054"/>
    <w:rsid w:val="00BC7556"/>
    <w:rsid w:val="00BC76BA"/>
    <w:rsid w:val="00BD00C9"/>
    <w:rsid w:val="00BD016B"/>
    <w:rsid w:val="00BD0F04"/>
    <w:rsid w:val="00BD1F1B"/>
    <w:rsid w:val="00BD2041"/>
    <w:rsid w:val="00BD77EA"/>
    <w:rsid w:val="00BD7A63"/>
    <w:rsid w:val="00BD7FBB"/>
    <w:rsid w:val="00BE15C9"/>
    <w:rsid w:val="00BE4E67"/>
    <w:rsid w:val="00BE7910"/>
    <w:rsid w:val="00BF1566"/>
    <w:rsid w:val="00BF6884"/>
    <w:rsid w:val="00C007E6"/>
    <w:rsid w:val="00C0224A"/>
    <w:rsid w:val="00C06081"/>
    <w:rsid w:val="00C109BD"/>
    <w:rsid w:val="00C16389"/>
    <w:rsid w:val="00C20785"/>
    <w:rsid w:val="00C21D9C"/>
    <w:rsid w:val="00C228D2"/>
    <w:rsid w:val="00C22B7A"/>
    <w:rsid w:val="00C245F3"/>
    <w:rsid w:val="00C259B5"/>
    <w:rsid w:val="00C26A08"/>
    <w:rsid w:val="00C31DCE"/>
    <w:rsid w:val="00C34251"/>
    <w:rsid w:val="00C3470E"/>
    <w:rsid w:val="00C359C6"/>
    <w:rsid w:val="00C35AB4"/>
    <w:rsid w:val="00C35F9B"/>
    <w:rsid w:val="00C36203"/>
    <w:rsid w:val="00C40969"/>
    <w:rsid w:val="00C45A18"/>
    <w:rsid w:val="00C468DC"/>
    <w:rsid w:val="00C52244"/>
    <w:rsid w:val="00C52B3B"/>
    <w:rsid w:val="00C530F7"/>
    <w:rsid w:val="00C57557"/>
    <w:rsid w:val="00C63962"/>
    <w:rsid w:val="00C64221"/>
    <w:rsid w:val="00C65933"/>
    <w:rsid w:val="00C6706D"/>
    <w:rsid w:val="00C73186"/>
    <w:rsid w:val="00C7592B"/>
    <w:rsid w:val="00C76F27"/>
    <w:rsid w:val="00C82B31"/>
    <w:rsid w:val="00C84AE2"/>
    <w:rsid w:val="00C85EA9"/>
    <w:rsid w:val="00C86ACD"/>
    <w:rsid w:val="00C90A13"/>
    <w:rsid w:val="00C94F76"/>
    <w:rsid w:val="00C969DE"/>
    <w:rsid w:val="00CA1BD2"/>
    <w:rsid w:val="00CA2FCA"/>
    <w:rsid w:val="00CA681F"/>
    <w:rsid w:val="00CA698A"/>
    <w:rsid w:val="00CA7E43"/>
    <w:rsid w:val="00CB54DB"/>
    <w:rsid w:val="00CC1B8B"/>
    <w:rsid w:val="00CD0ECF"/>
    <w:rsid w:val="00CD3359"/>
    <w:rsid w:val="00CD57B0"/>
    <w:rsid w:val="00CF0487"/>
    <w:rsid w:val="00CF32B0"/>
    <w:rsid w:val="00CF3B65"/>
    <w:rsid w:val="00CF56A4"/>
    <w:rsid w:val="00D02324"/>
    <w:rsid w:val="00D07809"/>
    <w:rsid w:val="00D07A6B"/>
    <w:rsid w:val="00D1769E"/>
    <w:rsid w:val="00D20DF0"/>
    <w:rsid w:val="00D220BF"/>
    <w:rsid w:val="00D22B6E"/>
    <w:rsid w:val="00D23153"/>
    <w:rsid w:val="00D24146"/>
    <w:rsid w:val="00D251A5"/>
    <w:rsid w:val="00D25EC0"/>
    <w:rsid w:val="00D2707B"/>
    <w:rsid w:val="00D27723"/>
    <w:rsid w:val="00D34262"/>
    <w:rsid w:val="00D4144E"/>
    <w:rsid w:val="00D47FD0"/>
    <w:rsid w:val="00D531F1"/>
    <w:rsid w:val="00D54640"/>
    <w:rsid w:val="00D55E15"/>
    <w:rsid w:val="00D60F91"/>
    <w:rsid w:val="00D710DE"/>
    <w:rsid w:val="00D71EB6"/>
    <w:rsid w:val="00D73C8E"/>
    <w:rsid w:val="00D74C71"/>
    <w:rsid w:val="00D80241"/>
    <w:rsid w:val="00D81212"/>
    <w:rsid w:val="00D83FD6"/>
    <w:rsid w:val="00D953F7"/>
    <w:rsid w:val="00D9636E"/>
    <w:rsid w:val="00DA7FA1"/>
    <w:rsid w:val="00DB3A92"/>
    <w:rsid w:val="00DB4EC1"/>
    <w:rsid w:val="00DB63C9"/>
    <w:rsid w:val="00DC29F7"/>
    <w:rsid w:val="00DC401B"/>
    <w:rsid w:val="00DD0AF5"/>
    <w:rsid w:val="00DD2616"/>
    <w:rsid w:val="00DD565A"/>
    <w:rsid w:val="00DD75E9"/>
    <w:rsid w:val="00DE104D"/>
    <w:rsid w:val="00DE302F"/>
    <w:rsid w:val="00E00812"/>
    <w:rsid w:val="00E03336"/>
    <w:rsid w:val="00E04B25"/>
    <w:rsid w:val="00E05445"/>
    <w:rsid w:val="00E06566"/>
    <w:rsid w:val="00E07C9D"/>
    <w:rsid w:val="00E11049"/>
    <w:rsid w:val="00E117A5"/>
    <w:rsid w:val="00E16DB8"/>
    <w:rsid w:val="00E2125C"/>
    <w:rsid w:val="00E24CBA"/>
    <w:rsid w:val="00E24DFC"/>
    <w:rsid w:val="00E26E08"/>
    <w:rsid w:val="00E32164"/>
    <w:rsid w:val="00E33DF0"/>
    <w:rsid w:val="00E36B18"/>
    <w:rsid w:val="00E36DDA"/>
    <w:rsid w:val="00E419C6"/>
    <w:rsid w:val="00E42E10"/>
    <w:rsid w:val="00E43683"/>
    <w:rsid w:val="00E45C40"/>
    <w:rsid w:val="00E46750"/>
    <w:rsid w:val="00E46F68"/>
    <w:rsid w:val="00E52C56"/>
    <w:rsid w:val="00E569E4"/>
    <w:rsid w:val="00E61087"/>
    <w:rsid w:val="00E62733"/>
    <w:rsid w:val="00E63EC8"/>
    <w:rsid w:val="00E64D37"/>
    <w:rsid w:val="00E66806"/>
    <w:rsid w:val="00E67318"/>
    <w:rsid w:val="00E71527"/>
    <w:rsid w:val="00E72496"/>
    <w:rsid w:val="00E724E8"/>
    <w:rsid w:val="00E7449A"/>
    <w:rsid w:val="00E76A75"/>
    <w:rsid w:val="00E84EBB"/>
    <w:rsid w:val="00E91D4C"/>
    <w:rsid w:val="00E9508C"/>
    <w:rsid w:val="00E96417"/>
    <w:rsid w:val="00E975E5"/>
    <w:rsid w:val="00EA2966"/>
    <w:rsid w:val="00EA34D7"/>
    <w:rsid w:val="00EA605B"/>
    <w:rsid w:val="00EB328F"/>
    <w:rsid w:val="00EB4853"/>
    <w:rsid w:val="00EB6025"/>
    <w:rsid w:val="00EC2378"/>
    <w:rsid w:val="00EC6CD1"/>
    <w:rsid w:val="00EC6E8C"/>
    <w:rsid w:val="00ED2B3D"/>
    <w:rsid w:val="00ED5895"/>
    <w:rsid w:val="00ED7D68"/>
    <w:rsid w:val="00EE345F"/>
    <w:rsid w:val="00EE3564"/>
    <w:rsid w:val="00EE6609"/>
    <w:rsid w:val="00EE7712"/>
    <w:rsid w:val="00EE7838"/>
    <w:rsid w:val="00EF0A0F"/>
    <w:rsid w:val="00EF2A89"/>
    <w:rsid w:val="00EF68FF"/>
    <w:rsid w:val="00F028CE"/>
    <w:rsid w:val="00F028D7"/>
    <w:rsid w:val="00F05ED9"/>
    <w:rsid w:val="00F06842"/>
    <w:rsid w:val="00F13808"/>
    <w:rsid w:val="00F163C7"/>
    <w:rsid w:val="00F178D5"/>
    <w:rsid w:val="00F22713"/>
    <w:rsid w:val="00F233A8"/>
    <w:rsid w:val="00F33172"/>
    <w:rsid w:val="00F3437A"/>
    <w:rsid w:val="00F44CC9"/>
    <w:rsid w:val="00F46988"/>
    <w:rsid w:val="00F4791F"/>
    <w:rsid w:val="00F47FDE"/>
    <w:rsid w:val="00F506F7"/>
    <w:rsid w:val="00F54F2F"/>
    <w:rsid w:val="00F556B4"/>
    <w:rsid w:val="00F561DC"/>
    <w:rsid w:val="00F56BAB"/>
    <w:rsid w:val="00F62E6B"/>
    <w:rsid w:val="00F630E4"/>
    <w:rsid w:val="00F6315E"/>
    <w:rsid w:val="00F63694"/>
    <w:rsid w:val="00F65835"/>
    <w:rsid w:val="00F70299"/>
    <w:rsid w:val="00F704B1"/>
    <w:rsid w:val="00F714F3"/>
    <w:rsid w:val="00F72A29"/>
    <w:rsid w:val="00F72D33"/>
    <w:rsid w:val="00F76ACD"/>
    <w:rsid w:val="00F80D5D"/>
    <w:rsid w:val="00F819D0"/>
    <w:rsid w:val="00F8601C"/>
    <w:rsid w:val="00F86DD3"/>
    <w:rsid w:val="00F87C52"/>
    <w:rsid w:val="00F979F7"/>
    <w:rsid w:val="00F97CE6"/>
    <w:rsid w:val="00FA3D79"/>
    <w:rsid w:val="00FB1BF6"/>
    <w:rsid w:val="00FB2351"/>
    <w:rsid w:val="00FB49F8"/>
    <w:rsid w:val="00FB5EFA"/>
    <w:rsid w:val="00FB7336"/>
    <w:rsid w:val="00FB73F0"/>
    <w:rsid w:val="00FB7427"/>
    <w:rsid w:val="00FC0911"/>
    <w:rsid w:val="00FC116D"/>
    <w:rsid w:val="00FC3A3F"/>
    <w:rsid w:val="00FC49F9"/>
    <w:rsid w:val="00FE04B2"/>
    <w:rsid w:val="00FE1C35"/>
    <w:rsid w:val="00FE3CDD"/>
    <w:rsid w:val="00FE71DD"/>
    <w:rsid w:val="00FF1DAC"/>
    <w:rsid w:val="00FF22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8E94A"/>
  <w15:chartTrackingRefBased/>
  <w15:docId w15:val="{067B6BD3-B3A3-472E-A84B-92D9D824C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39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7399"/>
    <w:pPr>
      <w:spacing w:after="160" w:line="259" w:lineRule="auto"/>
      <w:ind w:left="720"/>
      <w:contextualSpacing/>
      <w:jc w:val="both"/>
    </w:pPr>
    <w:rPr>
      <w:rFonts w:eastAsia="Calibri"/>
      <w:kern w:val="2"/>
      <w:sz w:val="28"/>
      <w:szCs w:val="22"/>
    </w:rPr>
  </w:style>
  <w:style w:type="paragraph" w:styleId="FootnoteText">
    <w:name w:val="footnote text"/>
    <w:basedOn w:val="Normal"/>
    <w:link w:val="FootnoteTextChar"/>
    <w:rsid w:val="005A7399"/>
    <w:rPr>
      <w:sz w:val="20"/>
      <w:szCs w:val="20"/>
    </w:rPr>
  </w:style>
  <w:style w:type="character" w:customStyle="1" w:styleId="FootnoteTextChar">
    <w:name w:val="Footnote Text Char"/>
    <w:basedOn w:val="DefaultParagraphFont"/>
    <w:link w:val="FootnoteText"/>
    <w:rsid w:val="005A7399"/>
    <w:rPr>
      <w:rFonts w:ascii="Times New Roman" w:eastAsia="Times New Roman" w:hAnsi="Times New Roman" w:cs="Times New Roman"/>
      <w:sz w:val="20"/>
      <w:szCs w:val="20"/>
    </w:rPr>
  </w:style>
  <w:style w:type="character" w:styleId="FootnoteReference">
    <w:name w:val="footnote reference"/>
    <w:rsid w:val="005A7399"/>
    <w:rPr>
      <w:vertAlign w:val="superscript"/>
    </w:rPr>
  </w:style>
  <w:style w:type="paragraph" w:styleId="BodyTextIndent">
    <w:name w:val="Body Text Indent"/>
    <w:basedOn w:val="Normal"/>
    <w:link w:val="BodyTextIndentChar"/>
    <w:rsid w:val="00834932"/>
    <w:pPr>
      <w:spacing w:after="120"/>
      <w:ind w:left="360"/>
    </w:pPr>
    <w:rPr>
      <w:rFonts w:ascii="VNI-Times" w:hAnsi="VNI-Times"/>
    </w:rPr>
  </w:style>
  <w:style w:type="character" w:customStyle="1" w:styleId="BodyTextIndentChar">
    <w:name w:val="Body Text Indent Char"/>
    <w:basedOn w:val="DefaultParagraphFont"/>
    <w:link w:val="BodyTextIndent"/>
    <w:rsid w:val="00834932"/>
    <w:rPr>
      <w:rFonts w:ascii="VNI-Times" w:eastAsia="Times New Roman" w:hAnsi="VNI-Times" w:cs="Times New Roman"/>
      <w:sz w:val="24"/>
      <w:szCs w:val="24"/>
    </w:rPr>
  </w:style>
  <w:style w:type="paragraph" w:styleId="Header">
    <w:name w:val="header"/>
    <w:basedOn w:val="Normal"/>
    <w:link w:val="HeaderChar"/>
    <w:uiPriority w:val="99"/>
    <w:unhideWhenUsed/>
    <w:rsid w:val="000A191F"/>
    <w:pPr>
      <w:tabs>
        <w:tab w:val="center" w:pos="4680"/>
        <w:tab w:val="right" w:pos="9360"/>
      </w:tabs>
    </w:pPr>
  </w:style>
  <w:style w:type="character" w:customStyle="1" w:styleId="HeaderChar">
    <w:name w:val="Header Char"/>
    <w:basedOn w:val="DefaultParagraphFont"/>
    <w:link w:val="Header"/>
    <w:uiPriority w:val="99"/>
    <w:rsid w:val="000A191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A191F"/>
    <w:pPr>
      <w:tabs>
        <w:tab w:val="center" w:pos="4680"/>
        <w:tab w:val="right" w:pos="9360"/>
      </w:tabs>
    </w:pPr>
  </w:style>
  <w:style w:type="character" w:customStyle="1" w:styleId="FooterChar">
    <w:name w:val="Footer Char"/>
    <w:basedOn w:val="DefaultParagraphFont"/>
    <w:link w:val="Footer"/>
    <w:uiPriority w:val="99"/>
    <w:rsid w:val="000A191F"/>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A1B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1BD2"/>
    <w:rPr>
      <w:rFonts w:ascii="Segoe UI" w:eastAsia="Times New Roman" w:hAnsi="Segoe UI" w:cs="Segoe UI"/>
      <w:sz w:val="18"/>
      <w:szCs w:val="18"/>
    </w:rPr>
  </w:style>
  <w:style w:type="paragraph" w:styleId="BodyText">
    <w:name w:val="Body Text"/>
    <w:basedOn w:val="Normal"/>
    <w:link w:val="BodyTextChar"/>
    <w:uiPriority w:val="99"/>
    <w:semiHidden/>
    <w:unhideWhenUsed/>
    <w:rsid w:val="00ED2B3D"/>
    <w:pPr>
      <w:spacing w:after="120"/>
    </w:pPr>
  </w:style>
  <w:style w:type="character" w:customStyle="1" w:styleId="BodyTextChar">
    <w:name w:val="Body Text Char"/>
    <w:basedOn w:val="DefaultParagraphFont"/>
    <w:link w:val="BodyText"/>
    <w:uiPriority w:val="99"/>
    <w:semiHidden/>
    <w:rsid w:val="00ED2B3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3411">
      <w:bodyDiv w:val="1"/>
      <w:marLeft w:val="0"/>
      <w:marRight w:val="0"/>
      <w:marTop w:val="0"/>
      <w:marBottom w:val="0"/>
      <w:divBdr>
        <w:top w:val="none" w:sz="0" w:space="0" w:color="auto"/>
        <w:left w:val="none" w:sz="0" w:space="0" w:color="auto"/>
        <w:bottom w:val="none" w:sz="0" w:space="0" w:color="auto"/>
        <w:right w:val="none" w:sz="0" w:space="0" w:color="auto"/>
      </w:divBdr>
    </w:div>
    <w:div w:id="133765407">
      <w:bodyDiv w:val="1"/>
      <w:marLeft w:val="0"/>
      <w:marRight w:val="0"/>
      <w:marTop w:val="0"/>
      <w:marBottom w:val="0"/>
      <w:divBdr>
        <w:top w:val="none" w:sz="0" w:space="0" w:color="auto"/>
        <w:left w:val="none" w:sz="0" w:space="0" w:color="auto"/>
        <w:bottom w:val="none" w:sz="0" w:space="0" w:color="auto"/>
        <w:right w:val="none" w:sz="0" w:space="0" w:color="auto"/>
      </w:divBdr>
    </w:div>
    <w:div w:id="166753248">
      <w:bodyDiv w:val="1"/>
      <w:marLeft w:val="0"/>
      <w:marRight w:val="0"/>
      <w:marTop w:val="0"/>
      <w:marBottom w:val="0"/>
      <w:divBdr>
        <w:top w:val="none" w:sz="0" w:space="0" w:color="auto"/>
        <w:left w:val="none" w:sz="0" w:space="0" w:color="auto"/>
        <w:bottom w:val="none" w:sz="0" w:space="0" w:color="auto"/>
        <w:right w:val="none" w:sz="0" w:space="0" w:color="auto"/>
      </w:divBdr>
    </w:div>
    <w:div w:id="226767910">
      <w:bodyDiv w:val="1"/>
      <w:marLeft w:val="0"/>
      <w:marRight w:val="0"/>
      <w:marTop w:val="0"/>
      <w:marBottom w:val="0"/>
      <w:divBdr>
        <w:top w:val="none" w:sz="0" w:space="0" w:color="auto"/>
        <w:left w:val="none" w:sz="0" w:space="0" w:color="auto"/>
        <w:bottom w:val="none" w:sz="0" w:space="0" w:color="auto"/>
        <w:right w:val="none" w:sz="0" w:space="0" w:color="auto"/>
      </w:divBdr>
    </w:div>
    <w:div w:id="373849637">
      <w:bodyDiv w:val="1"/>
      <w:marLeft w:val="0"/>
      <w:marRight w:val="0"/>
      <w:marTop w:val="0"/>
      <w:marBottom w:val="0"/>
      <w:divBdr>
        <w:top w:val="none" w:sz="0" w:space="0" w:color="auto"/>
        <w:left w:val="none" w:sz="0" w:space="0" w:color="auto"/>
        <w:bottom w:val="none" w:sz="0" w:space="0" w:color="auto"/>
        <w:right w:val="none" w:sz="0" w:space="0" w:color="auto"/>
      </w:divBdr>
    </w:div>
    <w:div w:id="383452046">
      <w:bodyDiv w:val="1"/>
      <w:marLeft w:val="0"/>
      <w:marRight w:val="0"/>
      <w:marTop w:val="0"/>
      <w:marBottom w:val="0"/>
      <w:divBdr>
        <w:top w:val="none" w:sz="0" w:space="0" w:color="auto"/>
        <w:left w:val="none" w:sz="0" w:space="0" w:color="auto"/>
        <w:bottom w:val="none" w:sz="0" w:space="0" w:color="auto"/>
        <w:right w:val="none" w:sz="0" w:space="0" w:color="auto"/>
      </w:divBdr>
    </w:div>
    <w:div w:id="457340209">
      <w:bodyDiv w:val="1"/>
      <w:marLeft w:val="0"/>
      <w:marRight w:val="0"/>
      <w:marTop w:val="0"/>
      <w:marBottom w:val="0"/>
      <w:divBdr>
        <w:top w:val="none" w:sz="0" w:space="0" w:color="auto"/>
        <w:left w:val="none" w:sz="0" w:space="0" w:color="auto"/>
        <w:bottom w:val="none" w:sz="0" w:space="0" w:color="auto"/>
        <w:right w:val="none" w:sz="0" w:space="0" w:color="auto"/>
      </w:divBdr>
    </w:div>
    <w:div w:id="676275430">
      <w:bodyDiv w:val="1"/>
      <w:marLeft w:val="0"/>
      <w:marRight w:val="0"/>
      <w:marTop w:val="0"/>
      <w:marBottom w:val="0"/>
      <w:divBdr>
        <w:top w:val="none" w:sz="0" w:space="0" w:color="auto"/>
        <w:left w:val="none" w:sz="0" w:space="0" w:color="auto"/>
        <w:bottom w:val="none" w:sz="0" w:space="0" w:color="auto"/>
        <w:right w:val="none" w:sz="0" w:space="0" w:color="auto"/>
      </w:divBdr>
    </w:div>
    <w:div w:id="1275014408">
      <w:bodyDiv w:val="1"/>
      <w:marLeft w:val="0"/>
      <w:marRight w:val="0"/>
      <w:marTop w:val="0"/>
      <w:marBottom w:val="0"/>
      <w:divBdr>
        <w:top w:val="none" w:sz="0" w:space="0" w:color="auto"/>
        <w:left w:val="none" w:sz="0" w:space="0" w:color="auto"/>
        <w:bottom w:val="none" w:sz="0" w:space="0" w:color="auto"/>
        <w:right w:val="none" w:sz="0" w:space="0" w:color="auto"/>
      </w:divBdr>
    </w:div>
    <w:div w:id="1277441051">
      <w:bodyDiv w:val="1"/>
      <w:marLeft w:val="0"/>
      <w:marRight w:val="0"/>
      <w:marTop w:val="0"/>
      <w:marBottom w:val="0"/>
      <w:divBdr>
        <w:top w:val="none" w:sz="0" w:space="0" w:color="auto"/>
        <w:left w:val="none" w:sz="0" w:space="0" w:color="auto"/>
        <w:bottom w:val="none" w:sz="0" w:space="0" w:color="auto"/>
        <w:right w:val="none" w:sz="0" w:space="0" w:color="auto"/>
      </w:divBdr>
    </w:div>
    <w:div w:id="1412316517">
      <w:bodyDiv w:val="1"/>
      <w:marLeft w:val="0"/>
      <w:marRight w:val="0"/>
      <w:marTop w:val="0"/>
      <w:marBottom w:val="0"/>
      <w:divBdr>
        <w:top w:val="none" w:sz="0" w:space="0" w:color="auto"/>
        <w:left w:val="none" w:sz="0" w:space="0" w:color="auto"/>
        <w:bottom w:val="none" w:sz="0" w:space="0" w:color="auto"/>
        <w:right w:val="none" w:sz="0" w:space="0" w:color="auto"/>
      </w:divBdr>
    </w:div>
    <w:div w:id="1688756013">
      <w:bodyDiv w:val="1"/>
      <w:marLeft w:val="0"/>
      <w:marRight w:val="0"/>
      <w:marTop w:val="0"/>
      <w:marBottom w:val="0"/>
      <w:divBdr>
        <w:top w:val="none" w:sz="0" w:space="0" w:color="auto"/>
        <w:left w:val="none" w:sz="0" w:space="0" w:color="auto"/>
        <w:bottom w:val="none" w:sz="0" w:space="0" w:color="auto"/>
        <w:right w:val="none" w:sz="0" w:space="0" w:color="auto"/>
      </w:divBdr>
    </w:div>
    <w:div w:id="1822500966">
      <w:bodyDiv w:val="1"/>
      <w:marLeft w:val="0"/>
      <w:marRight w:val="0"/>
      <w:marTop w:val="0"/>
      <w:marBottom w:val="0"/>
      <w:divBdr>
        <w:top w:val="none" w:sz="0" w:space="0" w:color="auto"/>
        <w:left w:val="none" w:sz="0" w:space="0" w:color="auto"/>
        <w:bottom w:val="none" w:sz="0" w:space="0" w:color="auto"/>
        <w:right w:val="none" w:sz="0" w:space="0" w:color="auto"/>
      </w:divBdr>
    </w:div>
    <w:div w:id="1858151625">
      <w:bodyDiv w:val="1"/>
      <w:marLeft w:val="0"/>
      <w:marRight w:val="0"/>
      <w:marTop w:val="0"/>
      <w:marBottom w:val="0"/>
      <w:divBdr>
        <w:top w:val="none" w:sz="0" w:space="0" w:color="auto"/>
        <w:left w:val="none" w:sz="0" w:space="0" w:color="auto"/>
        <w:bottom w:val="none" w:sz="0" w:space="0" w:color="auto"/>
        <w:right w:val="none" w:sz="0" w:space="0" w:color="auto"/>
      </w:divBdr>
    </w:div>
    <w:div w:id="2120177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9220-B14E-4E02-BB58-65FBCC41A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6</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ltt</dc:creator>
  <cp:keywords/>
  <dc:description/>
  <cp:lastModifiedBy>Vân Tran</cp:lastModifiedBy>
  <cp:revision>543</cp:revision>
  <cp:lastPrinted>2025-01-16T06:36:00Z</cp:lastPrinted>
  <dcterms:created xsi:type="dcterms:W3CDTF">2024-06-27T03:20:00Z</dcterms:created>
  <dcterms:modified xsi:type="dcterms:W3CDTF">2025-11-13T02:45:00Z</dcterms:modified>
</cp:coreProperties>
</file>